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E0C0" w14:textId="14934DF0" w:rsidR="00430CEB" w:rsidRPr="002E30D7" w:rsidRDefault="00C10302" w:rsidP="0088656D">
      <w:pPr>
        <w:spacing w:line="264" w:lineRule="auto"/>
        <w:rPr>
          <w:rFonts w:ascii="Arial" w:hAnsi="Arial" w:cs="Arial"/>
          <w:b/>
          <w:noProof/>
          <w:sz w:val="28"/>
          <w:szCs w:val="28"/>
        </w:rPr>
      </w:pPr>
      <w:bookmarkStart w:id="0" w:name="_GoBack"/>
      <w:bookmarkEnd w:id="0"/>
      <w:r>
        <w:rPr>
          <w:rFonts w:ascii="Arial" w:hAnsi="Arial" w:cs="Arial"/>
          <w:b/>
          <w:noProof/>
          <w:sz w:val="28"/>
          <w:szCs w:val="28"/>
          <w:lang w:val="en-US"/>
        </w:rPr>
        <w:drawing>
          <wp:anchor distT="0" distB="0" distL="114300" distR="114300" simplePos="0" relativeHeight="251658240" behindDoc="0" locked="0" layoutInCell="1" allowOverlap="1" wp14:anchorId="78194930" wp14:editId="0F39BC65">
            <wp:simplePos x="0" y="0"/>
            <wp:positionH relativeFrom="margin">
              <wp:align>right</wp:align>
            </wp:positionH>
            <wp:positionV relativeFrom="paragraph">
              <wp:posOffset>323850</wp:posOffset>
            </wp:positionV>
            <wp:extent cx="2265045" cy="13049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Dogs Cymru Logo Inky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5045" cy="1304925"/>
                    </a:xfrm>
                    <a:prstGeom prst="rect">
                      <a:avLst/>
                    </a:prstGeom>
                  </pic:spPr>
                </pic:pic>
              </a:graphicData>
            </a:graphic>
            <wp14:sizeRelH relativeFrom="margin">
              <wp14:pctWidth>0</wp14:pctWidth>
            </wp14:sizeRelH>
            <wp14:sizeRelV relativeFrom="margin">
              <wp14:pctHeight>0</wp14:pctHeight>
            </wp14:sizeRelV>
          </wp:anchor>
        </w:drawing>
      </w:r>
      <w:r w:rsidR="0088656D" w:rsidRPr="002E30D7">
        <w:rPr>
          <w:rFonts w:ascii="Arial" w:hAnsi="Arial" w:cs="Arial"/>
          <w:b/>
          <w:noProof/>
          <w:sz w:val="28"/>
          <w:szCs w:val="28"/>
          <w:lang w:val="en-US"/>
        </w:rPr>
        <w:drawing>
          <wp:inline distT="0" distB="0" distL="0" distR="0" wp14:anchorId="16F90DA6" wp14:editId="6B8D5FF6">
            <wp:extent cx="1981200" cy="1886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B_RGB-Logo CYMRU BiLingu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1886712"/>
                    </a:xfrm>
                    <a:prstGeom prst="rect">
                      <a:avLst/>
                    </a:prstGeom>
                  </pic:spPr>
                </pic:pic>
              </a:graphicData>
            </a:graphic>
          </wp:inline>
        </w:drawing>
      </w:r>
      <w:r w:rsidR="0088656D">
        <w:rPr>
          <w:rFonts w:ascii="Arial" w:hAnsi="Arial" w:cs="Arial"/>
          <w:b/>
          <w:noProof/>
          <w:sz w:val="28"/>
          <w:szCs w:val="28"/>
        </w:rPr>
        <w:t xml:space="preserve">            </w:t>
      </w:r>
    </w:p>
    <w:p w14:paraId="51608E31" w14:textId="15654C98" w:rsidR="003C7291" w:rsidRPr="006E5E7F" w:rsidRDefault="003D2F63" w:rsidP="009A4850">
      <w:pPr>
        <w:pStyle w:val="Heading1"/>
        <w:rPr>
          <w:rFonts w:ascii="Arial" w:hAnsi="Arial" w:cs="Arial"/>
          <w:sz w:val="36"/>
          <w:szCs w:val="18"/>
        </w:rPr>
      </w:pPr>
      <w:r w:rsidRPr="006E5E7F">
        <w:rPr>
          <w:rFonts w:ascii="Arial" w:hAnsi="Arial" w:cs="Arial"/>
          <w:sz w:val="36"/>
          <w:szCs w:val="18"/>
        </w:rPr>
        <w:t>Coronavirus and remaking streets</w:t>
      </w:r>
      <w:r w:rsidR="00855A92" w:rsidRPr="006E5E7F">
        <w:rPr>
          <w:rFonts w:ascii="Arial" w:hAnsi="Arial" w:cs="Arial"/>
          <w:sz w:val="36"/>
          <w:szCs w:val="18"/>
        </w:rPr>
        <w:t xml:space="preserve"> – local sustainable transport measures </w:t>
      </w:r>
      <w:r w:rsidR="00ED6DF3">
        <w:rPr>
          <w:rFonts w:ascii="Arial" w:hAnsi="Arial" w:cs="Arial"/>
          <w:sz w:val="36"/>
          <w:szCs w:val="18"/>
        </w:rPr>
        <w:t>and the impact on people with sight loss</w:t>
      </w:r>
    </w:p>
    <w:p w14:paraId="54D818FD" w14:textId="003BE09F" w:rsidR="00D65085" w:rsidRDefault="00051D36" w:rsidP="003D2F63">
      <w:pPr>
        <w:rPr>
          <w:rFonts w:ascii="Arial" w:hAnsi="Arial" w:cs="Arial"/>
          <w:sz w:val="28"/>
          <w:szCs w:val="28"/>
        </w:rPr>
      </w:pPr>
      <w:r>
        <w:rPr>
          <w:rFonts w:ascii="Arial" w:hAnsi="Arial" w:cs="Arial"/>
          <w:sz w:val="28"/>
          <w:szCs w:val="28"/>
        </w:rPr>
        <w:t xml:space="preserve">Coronavirus response </w:t>
      </w:r>
      <w:r w:rsidR="00237E1A">
        <w:rPr>
          <w:rFonts w:ascii="Arial" w:hAnsi="Arial" w:cs="Arial"/>
          <w:sz w:val="28"/>
          <w:szCs w:val="28"/>
        </w:rPr>
        <w:t>measures</w:t>
      </w:r>
      <w:r w:rsidR="008165D4">
        <w:rPr>
          <w:rFonts w:ascii="Arial" w:hAnsi="Arial" w:cs="Arial"/>
          <w:sz w:val="28"/>
          <w:szCs w:val="28"/>
        </w:rPr>
        <w:t xml:space="preserve"> </w:t>
      </w:r>
      <w:r w:rsidR="003D2F63" w:rsidRPr="00C47E08">
        <w:rPr>
          <w:rFonts w:ascii="Arial" w:hAnsi="Arial" w:cs="Arial"/>
          <w:sz w:val="28"/>
          <w:szCs w:val="28"/>
        </w:rPr>
        <w:t xml:space="preserve">are </w:t>
      </w:r>
      <w:r w:rsidR="00E36557">
        <w:rPr>
          <w:rFonts w:ascii="Arial" w:hAnsi="Arial" w:cs="Arial"/>
          <w:sz w:val="28"/>
          <w:szCs w:val="28"/>
        </w:rPr>
        <w:t>beginning</w:t>
      </w:r>
      <w:r w:rsidR="003D2F63" w:rsidRPr="00C47E08">
        <w:rPr>
          <w:rFonts w:ascii="Arial" w:hAnsi="Arial" w:cs="Arial"/>
          <w:sz w:val="28"/>
          <w:szCs w:val="28"/>
        </w:rPr>
        <w:t xml:space="preserve"> to be eased across the world. With this easing, we are seeing temporary changes being made to </w:t>
      </w:r>
      <w:r w:rsidR="002845FB">
        <w:rPr>
          <w:rFonts w:ascii="Arial" w:hAnsi="Arial" w:cs="Arial"/>
          <w:sz w:val="28"/>
          <w:szCs w:val="28"/>
        </w:rPr>
        <w:t>the</w:t>
      </w:r>
      <w:r w:rsidR="003D2F63" w:rsidRPr="00C47E08">
        <w:rPr>
          <w:rFonts w:ascii="Arial" w:hAnsi="Arial" w:cs="Arial"/>
          <w:sz w:val="28"/>
          <w:szCs w:val="28"/>
        </w:rPr>
        <w:t xml:space="preserve"> layouts</w:t>
      </w:r>
      <w:r w:rsidR="002845FB">
        <w:rPr>
          <w:rFonts w:ascii="Arial" w:hAnsi="Arial" w:cs="Arial"/>
          <w:sz w:val="28"/>
          <w:szCs w:val="28"/>
        </w:rPr>
        <w:t xml:space="preserve"> of streets and public spaces</w:t>
      </w:r>
      <w:r w:rsidR="00F23418" w:rsidRPr="00E36557">
        <w:rPr>
          <w:rFonts w:ascii="Arial" w:hAnsi="Arial" w:cs="Arial"/>
          <w:sz w:val="28"/>
          <w:szCs w:val="28"/>
        </w:rPr>
        <w:t>.</w:t>
      </w:r>
      <w:r w:rsidR="004F135A" w:rsidRPr="00E36557">
        <w:rPr>
          <w:rFonts w:ascii="Arial" w:hAnsi="Arial" w:cs="Arial"/>
          <w:sz w:val="28"/>
          <w:szCs w:val="28"/>
        </w:rPr>
        <w:t xml:space="preserve"> </w:t>
      </w:r>
      <w:r w:rsidR="00D65085">
        <w:rPr>
          <w:rFonts w:ascii="Arial" w:hAnsi="Arial" w:cs="Arial"/>
          <w:sz w:val="28"/>
          <w:szCs w:val="28"/>
        </w:rPr>
        <w:t xml:space="preserve">The Welsh Government recently signalled intentions to begin </w:t>
      </w:r>
      <w:hyperlink r:id="rId14" w:history="1">
        <w:r w:rsidR="00D65085" w:rsidRPr="00D65085">
          <w:rPr>
            <w:rStyle w:val="Hyperlink"/>
            <w:rFonts w:ascii="Arial" w:hAnsi="Arial" w:cs="Arial"/>
            <w:sz w:val="28"/>
            <w:szCs w:val="28"/>
          </w:rPr>
          <w:t>introducing temporary transport measures</w:t>
        </w:r>
      </w:hyperlink>
      <w:r w:rsidR="00D65085">
        <w:rPr>
          <w:rFonts w:ascii="Arial" w:hAnsi="Arial" w:cs="Arial"/>
          <w:sz w:val="28"/>
          <w:szCs w:val="28"/>
        </w:rPr>
        <w:t xml:space="preserve"> to enable safe social distancing and to encourage a shift towards more sustainable transport.</w:t>
      </w:r>
    </w:p>
    <w:p w14:paraId="19D591FA" w14:textId="77777777" w:rsidR="00FE3DB0" w:rsidRDefault="00CB7B01" w:rsidP="000C5050">
      <w:pPr>
        <w:rPr>
          <w:rFonts w:ascii="Arial" w:hAnsi="Arial" w:cs="Arial"/>
          <w:sz w:val="28"/>
          <w:szCs w:val="28"/>
        </w:rPr>
      </w:pPr>
      <w:r w:rsidRPr="00CB7B01">
        <w:rPr>
          <w:rFonts w:ascii="Arial" w:hAnsi="Arial" w:cs="Arial"/>
          <w:sz w:val="28"/>
          <w:szCs w:val="28"/>
        </w:rPr>
        <w:t xml:space="preserve">RNIB </w:t>
      </w:r>
      <w:r>
        <w:rPr>
          <w:rFonts w:ascii="Arial" w:hAnsi="Arial" w:cs="Arial"/>
          <w:sz w:val="28"/>
          <w:szCs w:val="28"/>
        </w:rPr>
        <w:t xml:space="preserve">Cymru </w:t>
      </w:r>
      <w:r w:rsidR="00701B8C">
        <w:rPr>
          <w:rFonts w:ascii="Arial" w:hAnsi="Arial" w:cs="Arial"/>
          <w:sz w:val="28"/>
          <w:szCs w:val="28"/>
        </w:rPr>
        <w:t xml:space="preserve">and Guide Dogs Cymru </w:t>
      </w:r>
      <w:r w:rsidRPr="00CB7B01">
        <w:rPr>
          <w:rFonts w:ascii="Arial" w:hAnsi="Arial" w:cs="Arial"/>
          <w:sz w:val="28"/>
          <w:szCs w:val="28"/>
        </w:rPr>
        <w:t xml:space="preserve">fully support the </w:t>
      </w:r>
      <w:r w:rsidR="005810B3">
        <w:rPr>
          <w:rFonts w:ascii="Arial" w:hAnsi="Arial" w:cs="Arial"/>
          <w:sz w:val="28"/>
          <w:szCs w:val="28"/>
        </w:rPr>
        <w:t>Welsh G</w:t>
      </w:r>
      <w:r w:rsidRPr="00CB7B01">
        <w:rPr>
          <w:rFonts w:ascii="Arial" w:hAnsi="Arial" w:cs="Arial"/>
          <w:sz w:val="28"/>
          <w:szCs w:val="28"/>
        </w:rPr>
        <w:t xml:space="preserve">overnment’s aim to encourage </w:t>
      </w:r>
      <w:r w:rsidR="007F4952">
        <w:rPr>
          <w:rFonts w:ascii="Arial" w:hAnsi="Arial" w:cs="Arial"/>
          <w:sz w:val="28"/>
          <w:szCs w:val="28"/>
        </w:rPr>
        <w:t>more active travel</w:t>
      </w:r>
      <w:r w:rsidRPr="00CB7B01">
        <w:rPr>
          <w:rFonts w:ascii="Arial" w:hAnsi="Arial" w:cs="Arial"/>
          <w:sz w:val="28"/>
          <w:szCs w:val="28"/>
        </w:rPr>
        <w:t xml:space="preserve">. Many blind and partially sighted people enjoy </w:t>
      </w:r>
      <w:r w:rsidR="00AE59C6">
        <w:rPr>
          <w:rFonts w:ascii="Arial" w:hAnsi="Arial" w:cs="Arial"/>
          <w:sz w:val="28"/>
          <w:szCs w:val="28"/>
        </w:rPr>
        <w:t xml:space="preserve">walking and </w:t>
      </w:r>
      <w:r w:rsidRPr="00CB7B01">
        <w:rPr>
          <w:rFonts w:ascii="Arial" w:hAnsi="Arial" w:cs="Arial"/>
          <w:sz w:val="28"/>
          <w:szCs w:val="28"/>
        </w:rPr>
        <w:t>tandem cycling and a reduction in air pollution is a positive development for the whole community. However, the speed of implementation risks quick changes which</w:t>
      </w:r>
      <w:r w:rsidR="004C47DA">
        <w:rPr>
          <w:rFonts w:ascii="Arial" w:hAnsi="Arial" w:cs="Arial"/>
          <w:sz w:val="28"/>
          <w:szCs w:val="28"/>
        </w:rPr>
        <w:t xml:space="preserve"> could</w:t>
      </w:r>
      <w:r w:rsidRPr="00CB7B01">
        <w:rPr>
          <w:rFonts w:ascii="Arial" w:hAnsi="Arial" w:cs="Arial"/>
          <w:sz w:val="28"/>
          <w:szCs w:val="28"/>
        </w:rPr>
        <w:t xml:space="preserve"> make our streets</w:t>
      </w:r>
      <w:r w:rsidR="004C47DA">
        <w:rPr>
          <w:rFonts w:ascii="Arial" w:hAnsi="Arial" w:cs="Arial"/>
          <w:sz w:val="28"/>
          <w:szCs w:val="28"/>
        </w:rPr>
        <w:t xml:space="preserve"> especially</w:t>
      </w:r>
      <w:r w:rsidRPr="00CB7B01">
        <w:rPr>
          <w:rFonts w:ascii="Arial" w:hAnsi="Arial" w:cs="Arial"/>
          <w:sz w:val="28"/>
          <w:szCs w:val="28"/>
        </w:rPr>
        <w:t xml:space="preserve"> inaccessible</w:t>
      </w:r>
      <w:r w:rsidR="004C47DA">
        <w:rPr>
          <w:rFonts w:ascii="Arial" w:hAnsi="Arial" w:cs="Arial"/>
          <w:sz w:val="28"/>
          <w:szCs w:val="28"/>
        </w:rPr>
        <w:t xml:space="preserve"> to this group</w:t>
      </w:r>
      <w:r w:rsidRPr="00CB7B01">
        <w:rPr>
          <w:rFonts w:ascii="Arial" w:hAnsi="Arial" w:cs="Arial"/>
          <w:sz w:val="28"/>
          <w:szCs w:val="28"/>
        </w:rPr>
        <w:t xml:space="preserve">. </w:t>
      </w:r>
    </w:p>
    <w:p w14:paraId="66D34E5C" w14:textId="314DED54" w:rsidR="001C5440" w:rsidRDefault="000C5050" w:rsidP="000C5050">
      <w:pPr>
        <w:rPr>
          <w:rFonts w:ascii="Arial" w:hAnsi="Arial" w:cs="Arial"/>
          <w:sz w:val="28"/>
          <w:szCs w:val="28"/>
        </w:rPr>
      </w:pPr>
      <w:r>
        <w:rPr>
          <w:rFonts w:ascii="Arial" w:hAnsi="Arial" w:cs="Arial"/>
          <w:sz w:val="28"/>
          <w:szCs w:val="28"/>
        </w:rPr>
        <w:t xml:space="preserve">This document summarises our concerns and </w:t>
      </w:r>
      <w:r w:rsidR="00270FF2">
        <w:rPr>
          <w:rFonts w:ascii="Arial" w:hAnsi="Arial" w:cs="Arial"/>
          <w:sz w:val="28"/>
          <w:szCs w:val="28"/>
        </w:rPr>
        <w:t xml:space="preserve">provides a series of actionable recommendations </w:t>
      </w:r>
      <w:r>
        <w:rPr>
          <w:rFonts w:ascii="Arial" w:hAnsi="Arial" w:cs="Arial"/>
          <w:sz w:val="28"/>
          <w:szCs w:val="28"/>
        </w:rPr>
        <w:t xml:space="preserve">to address the challenges of social distancing and promote an inclusive approach.  </w:t>
      </w:r>
    </w:p>
    <w:p w14:paraId="7F2AF18C" w14:textId="4641464F" w:rsidR="007763B6" w:rsidRPr="006E5E7F" w:rsidRDefault="008D3930" w:rsidP="00ED5F10">
      <w:pPr>
        <w:pStyle w:val="Heading1"/>
        <w:rPr>
          <w:rFonts w:ascii="Arial" w:hAnsi="Arial" w:cs="Arial"/>
          <w:sz w:val="36"/>
          <w:szCs w:val="18"/>
        </w:rPr>
      </w:pPr>
      <w:r w:rsidRPr="006E5E7F">
        <w:rPr>
          <w:rFonts w:ascii="Arial" w:hAnsi="Arial" w:cs="Arial"/>
          <w:sz w:val="36"/>
          <w:szCs w:val="18"/>
        </w:rPr>
        <w:t>Summary of concerns</w:t>
      </w:r>
    </w:p>
    <w:p w14:paraId="086C73D3" w14:textId="77777777" w:rsidR="008D4294" w:rsidRDefault="008D3930" w:rsidP="00ED5F10">
      <w:pPr>
        <w:pStyle w:val="paragraph"/>
        <w:spacing w:before="0" w:beforeAutospacing="0" w:after="0" w:afterAutospacing="0"/>
        <w:contextualSpacing/>
        <w:textAlignment w:val="baseline"/>
        <w:rPr>
          <w:rStyle w:val="normaltextrun"/>
          <w:rFonts w:ascii="Arial" w:hAnsi="Arial" w:cs="Arial"/>
          <w:sz w:val="28"/>
          <w:szCs w:val="28"/>
        </w:rPr>
      </w:pPr>
      <w:r w:rsidRPr="00ED5F10">
        <w:rPr>
          <w:rStyle w:val="normaltextrun"/>
          <w:rFonts w:ascii="Arial" w:hAnsi="Arial" w:cs="Arial"/>
          <w:sz w:val="28"/>
          <w:szCs w:val="28"/>
        </w:rPr>
        <w:t>Around 121,000 people live with sight loss in Wales today.</w:t>
      </w:r>
      <w:r w:rsidR="003F29C2">
        <w:rPr>
          <w:rStyle w:val="normaltextrun"/>
          <w:rFonts w:ascii="Arial" w:hAnsi="Arial" w:cs="Arial"/>
          <w:sz w:val="28"/>
          <w:szCs w:val="28"/>
        </w:rPr>
        <w:t xml:space="preserve"> </w:t>
      </w:r>
    </w:p>
    <w:p w14:paraId="06E9953F" w14:textId="77777777" w:rsidR="008D4294" w:rsidRDefault="008D4294" w:rsidP="00ED5F10">
      <w:pPr>
        <w:pStyle w:val="paragraph"/>
        <w:spacing w:before="0" w:beforeAutospacing="0" w:after="0" w:afterAutospacing="0"/>
        <w:contextualSpacing/>
        <w:textAlignment w:val="baseline"/>
        <w:rPr>
          <w:rStyle w:val="normaltextrun"/>
          <w:rFonts w:ascii="Arial" w:hAnsi="Arial" w:cs="Arial"/>
          <w:sz w:val="28"/>
          <w:szCs w:val="28"/>
        </w:rPr>
      </w:pPr>
    </w:p>
    <w:p w14:paraId="76B9580C" w14:textId="0DA81893" w:rsidR="00ED5F10" w:rsidRDefault="008D3930" w:rsidP="00ED5F10">
      <w:pPr>
        <w:pStyle w:val="paragraph"/>
        <w:spacing w:before="0" w:beforeAutospacing="0" w:after="0" w:afterAutospacing="0"/>
        <w:contextualSpacing/>
        <w:textAlignment w:val="baseline"/>
        <w:rPr>
          <w:rStyle w:val="normaltextrun"/>
          <w:rFonts w:ascii="Arial" w:hAnsi="Arial" w:cs="Arial"/>
          <w:sz w:val="28"/>
          <w:szCs w:val="28"/>
        </w:rPr>
      </w:pPr>
      <w:r w:rsidRPr="008025FD">
        <w:rPr>
          <w:rStyle w:val="normaltextrun"/>
          <w:rFonts w:ascii="Arial" w:hAnsi="Arial" w:cs="Arial"/>
          <w:sz w:val="28"/>
          <w:szCs w:val="28"/>
        </w:rPr>
        <w:t>Social distancing is extremely difficult for blind and partially sighted people</w:t>
      </w:r>
      <w:r>
        <w:rPr>
          <w:rStyle w:val="normaltextrun"/>
          <w:rFonts w:ascii="Arial" w:hAnsi="Arial" w:cs="Arial"/>
          <w:sz w:val="28"/>
          <w:szCs w:val="28"/>
        </w:rPr>
        <w:t>,</w:t>
      </w:r>
      <w:r w:rsidRPr="006B57F2">
        <w:rPr>
          <w:rStyle w:val="normaltextrun"/>
          <w:rFonts w:ascii="Arial" w:hAnsi="Arial" w:cs="Arial"/>
          <w:sz w:val="28"/>
          <w:szCs w:val="28"/>
        </w:rPr>
        <w:t xml:space="preserve"> </w:t>
      </w:r>
      <w:r>
        <w:rPr>
          <w:rStyle w:val="normaltextrun"/>
          <w:rFonts w:ascii="Arial" w:hAnsi="Arial" w:cs="Arial"/>
          <w:sz w:val="28"/>
          <w:szCs w:val="28"/>
        </w:rPr>
        <w:t>which makes getting out and about for</w:t>
      </w:r>
      <w:r w:rsidRPr="006B57F2">
        <w:rPr>
          <w:rStyle w:val="normaltextrun"/>
          <w:rFonts w:ascii="Arial" w:hAnsi="Arial" w:cs="Arial"/>
          <w:sz w:val="28"/>
          <w:szCs w:val="28"/>
        </w:rPr>
        <w:t xml:space="preserve"> essential journeys or exercise</w:t>
      </w:r>
      <w:r>
        <w:rPr>
          <w:rStyle w:val="normaltextrun"/>
          <w:rFonts w:ascii="Arial" w:hAnsi="Arial" w:cs="Arial"/>
          <w:sz w:val="28"/>
          <w:szCs w:val="28"/>
        </w:rPr>
        <w:t xml:space="preserve"> particularly challenging</w:t>
      </w:r>
      <w:r w:rsidR="004424EF">
        <w:rPr>
          <w:rStyle w:val="normaltextrun"/>
          <w:rFonts w:ascii="Arial" w:hAnsi="Arial" w:cs="Arial"/>
          <w:sz w:val="28"/>
          <w:szCs w:val="28"/>
        </w:rPr>
        <w:t>.</w:t>
      </w:r>
    </w:p>
    <w:p w14:paraId="77F8E5AE" w14:textId="77777777" w:rsidR="00ED5F10" w:rsidRPr="00ED5F10" w:rsidRDefault="00ED5F10" w:rsidP="00ED5F10">
      <w:pPr>
        <w:pStyle w:val="paragraph"/>
        <w:spacing w:before="0" w:beforeAutospacing="0" w:after="0" w:afterAutospacing="0"/>
        <w:contextualSpacing/>
        <w:textAlignment w:val="baseline"/>
        <w:rPr>
          <w:rStyle w:val="normaltextrun"/>
          <w:rFonts w:ascii="Arial" w:hAnsi="Arial" w:cs="Arial"/>
          <w:b/>
          <w:bCs/>
          <w:sz w:val="36"/>
          <w:szCs w:val="36"/>
        </w:rPr>
      </w:pPr>
    </w:p>
    <w:p w14:paraId="20275320" w14:textId="0BF4A048" w:rsidR="007462FD" w:rsidRPr="005E6AE3" w:rsidRDefault="006F7224" w:rsidP="005E6AE3">
      <w:pPr>
        <w:pStyle w:val="paragraph"/>
        <w:numPr>
          <w:ilvl w:val="0"/>
          <w:numId w:val="14"/>
        </w:numPr>
        <w:spacing w:before="0" w:beforeAutospacing="0" w:after="0" w:afterAutospacing="0"/>
        <w:contextualSpacing/>
        <w:textAlignment w:val="baseline"/>
        <w:rPr>
          <w:rFonts w:ascii="Arial" w:hAnsi="Arial" w:cs="Arial"/>
          <w:b/>
          <w:bCs/>
          <w:sz w:val="36"/>
          <w:szCs w:val="36"/>
        </w:rPr>
      </w:pPr>
      <w:r w:rsidRPr="007462FD">
        <w:rPr>
          <w:rFonts w:ascii="Arial" w:hAnsi="Arial" w:cs="Arial"/>
          <w:color w:val="00151D"/>
          <w:sz w:val="28"/>
          <w:szCs w:val="28"/>
        </w:rPr>
        <w:lastRenderedPageBreak/>
        <w:t xml:space="preserve">Many are unable to tell how far away other people are, making it harder to keep 2m away from others. Guide dogs are also not trained </w:t>
      </w:r>
      <w:r w:rsidR="007462FD">
        <w:rPr>
          <w:rFonts w:ascii="Arial" w:hAnsi="Arial" w:cs="Arial"/>
          <w:color w:val="00151D"/>
          <w:sz w:val="28"/>
          <w:szCs w:val="28"/>
        </w:rPr>
        <w:t>to maintain social distance.</w:t>
      </w:r>
    </w:p>
    <w:p w14:paraId="42B5A799" w14:textId="77777777" w:rsidR="005E6AE3" w:rsidRPr="005E6AE3" w:rsidRDefault="005E6AE3" w:rsidP="005E6AE3">
      <w:pPr>
        <w:pStyle w:val="paragraph"/>
        <w:spacing w:before="0" w:beforeAutospacing="0" w:after="0" w:afterAutospacing="0"/>
        <w:ind w:left="360"/>
        <w:contextualSpacing/>
        <w:textAlignment w:val="baseline"/>
        <w:rPr>
          <w:rStyle w:val="normaltextrun"/>
          <w:rFonts w:ascii="Arial" w:hAnsi="Arial" w:cs="Arial"/>
          <w:b/>
          <w:bCs/>
          <w:sz w:val="36"/>
          <w:szCs w:val="36"/>
        </w:rPr>
      </w:pPr>
    </w:p>
    <w:p w14:paraId="5C40EE87" w14:textId="112F6975" w:rsidR="005E6AE3" w:rsidRDefault="00D30637" w:rsidP="005E6AE3">
      <w:pPr>
        <w:pStyle w:val="paragraph"/>
        <w:numPr>
          <w:ilvl w:val="0"/>
          <w:numId w:val="14"/>
        </w:numPr>
        <w:spacing w:before="0" w:beforeAutospacing="0" w:after="0" w:afterAutospacing="0"/>
        <w:contextualSpacing/>
        <w:textAlignment w:val="baseline"/>
        <w:rPr>
          <w:rFonts w:ascii="Arial" w:hAnsi="Arial" w:cs="Arial"/>
          <w:b/>
          <w:bCs/>
          <w:sz w:val="36"/>
          <w:szCs w:val="36"/>
        </w:rPr>
      </w:pPr>
      <w:r>
        <w:rPr>
          <w:rFonts w:ascii="Arial" w:hAnsi="Arial" w:cs="Arial"/>
          <w:color w:val="00151D"/>
          <w:sz w:val="28"/>
          <w:szCs w:val="28"/>
        </w:rPr>
        <w:t>There have been incidences of passers-by challenging or shouting at blind and partially sighted people who haven’t been able to keep their distance. Such unsettling and intimidating experiences have a lasting detrimental impact.</w:t>
      </w:r>
    </w:p>
    <w:p w14:paraId="62ED74AF" w14:textId="77777777" w:rsidR="005E6AE3" w:rsidRPr="005E6AE3" w:rsidRDefault="005E6AE3" w:rsidP="005E6AE3">
      <w:pPr>
        <w:pStyle w:val="paragraph"/>
        <w:spacing w:before="0" w:beforeAutospacing="0" w:after="0" w:afterAutospacing="0"/>
        <w:contextualSpacing/>
        <w:textAlignment w:val="baseline"/>
        <w:rPr>
          <w:rFonts w:ascii="Arial" w:hAnsi="Arial" w:cs="Arial"/>
          <w:b/>
          <w:bCs/>
          <w:sz w:val="36"/>
          <w:szCs w:val="36"/>
        </w:rPr>
      </w:pPr>
    </w:p>
    <w:p w14:paraId="3568F637" w14:textId="57691E10" w:rsidR="007763B6" w:rsidRPr="00715E3B" w:rsidRDefault="00325636" w:rsidP="00715E3B">
      <w:pPr>
        <w:pStyle w:val="ListParagraph"/>
        <w:numPr>
          <w:ilvl w:val="0"/>
          <w:numId w:val="14"/>
        </w:numPr>
        <w:spacing w:line="240" w:lineRule="auto"/>
        <w:rPr>
          <w:rFonts w:ascii="Arial" w:hAnsi="Arial" w:cs="Arial"/>
          <w:sz w:val="28"/>
          <w:szCs w:val="28"/>
        </w:rPr>
      </w:pPr>
      <w:r>
        <w:rPr>
          <w:rFonts w:ascii="Arial" w:hAnsi="Arial" w:cs="Arial"/>
          <w:color w:val="00151D"/>
          <w:sz w:val="28"/>
          <w:szCs w:val="28"/>
        </w:rPr>
        <w:t>People with sight loss are more likely to use touch to navigate – this means they are more at risk from contracting the virus from surfaces.</w:t>
      </w:r>
    </w:p>
    <w:p w14:paraId="535076FA" w14:textId="77777777" w:rsidR="00715E3B" w:rsidRPr="00715E3B" w:rsidRDefault="00715E3B" w:rsidP="00715E3B">
      <w:pPr>
        <w:pStyle w:val="ListParagraph"/>
        <w:rPr>
          <w:rStyle w:val="normaltextrun"/>
          <w:rFonts w:ascii="Arial" w:hAnsi="Arial" w:cs="Arial"/>
          <w:sz w:val="28"/>
          <w:szCs w:val="28"/>
        </w:rPr>
      </w:pPr>
    </w:p>
    <w:p w14:paraId="76B3304A" w14:textId="00604E43" w:rsidR="00715E3B" w:rsidRDefault="00715E3B" w:rsidP="00715E3B">
      <w:pPr>
        <w:pStyle w:val="ListParagraph"/>
        <w:numPr>
          <w:ilvl w:val="0"/>
          <w:numId w:val="14"/>
        </w:numPr>
        <w:spacing w:line="240" w:lineRule="auto"/>
        <w:rPr>
          <w:rFonts w:ascii="Arial" w:hAnsi="Arial" w:cs="Arial"/>
          <w:sz w:val="28"/>
          <w:szCs w:val="28"/>
        </w:rPr>
      </w:pPr>
      <w:r>
        <w:rPr>
          <w:rStyle w:val="normaltextrun"/>
          <w:rFonts w:ascii="Arial" w:hAnsi="Arial" w:cs="Arial"/>
          <w:sz w:val="28"/>
          <w:szCs w:val="28"/>
        </w:rPr>
        <w:t>People</w:t>
      </w:r>
      <w:r w:rsidRPr="00715E3B">
        <w:rPr>
          <w:rFonts w:ascii="Arial" w:hAnsi="Arial" w:cs="Arial"/>
          <w:sz w:val="28"/>
          <w:szCs w:val="28"/>
        </w:rPr>
        <w:t xml:space="preserve"> </w:t>
      </w:r>
      <w:r w:rsidRPr="005E6AE3">
        <w:rPr>
          <w:rFonts w:ascii="Arial" w:hAnsi="Arial" w:cs="Arial"/>
          <w:sz w:val="28"/>
          <w:szCs w:val="28"/>
        </w:rPr>
        <w:t>with sight loss often use familiar, learned routes. Where these have been altered in response to coronavirus, this can present challenges to independent mobility</w:t>
      </w:r>
      <w:r w:rsidR="00ED5F10">
        <w:rPr>
          <w:rFonts w:ascii="Arial" w:hAnsi="Arial" w:cs="Arial"/>
          <w:sz w:val="28"/>
          <w:szCs w:val="28"/>
        </w:rPr>
        <w:t>.</w:t>
      </w:r>
    </w:p>
    <w:p w14:paraId="68657978" w14:textId="77777777" w:rsidR="00AC346D" w:rsidRPr="00AC346D" w:rsidRDefault="00AC346D" w:rsidP="00AC346D">
      <w:pPr>
        <w:pStyle w:val="ListParagraph"/>
        <w:rPr>
          <w:rStyle w:val="normaltextrun"/>
          <w:rFonts w:ascii="Arial" w:hAnsi="Arial" w:cs="Arial"/>
          <w:sz w:val="28"/>
          <w:szCs w:val="28"/>
        </w:rPr>
      </w:pPr>
    </w:p>
    <w:p w14:paraId="5016A0EF" w14:textId="5CD8CC45" w:rsidR="00D56912" w:rsidRPr="00933D26" w:rsidRDefault="00345210" w:rsidP="00C3090C">
      <w:pPr>
        <w:pStyle w:val="ListParagraph"/>
        <w:numPr>
          <w:ilvl w:val="0"/>
          <w:numId w:val="14"/>
        </w:numPr>
        <w:spacing w:line="264" w:lineRule="auto"/>
        <w:rPr>
          <w:rStyle w:val="normaltextrun"/>
          <w:rFonts w:ascii="Arial" w:hAnsi="Arial" w:cs="Arial"/>
          <w:sz w:val="28"/>
          <w:szCs w:val="28"/>
        </w:rPr>
      </w:pPr>
      <w:r w:rsidRPr="00933D26">
        <w:rPr>
          <w:rFonts w:ascii="Arial" w:hAnsi="Arial" w:cs="Arial"/>
          <w:sz w:val="28"/>
          <w:szCs w:val="28"/>
        </w:rPr>
        <w:t>A number of visually impaired people rely on sighted guides, which involves physical contact.</w:t>
      </w:r>
      <w:r w:rsidR="002C35BB" w:rsidRPr="00933D26">
        <w:rPr>
          <w:rFonts w:ascii="Arial" w:hAnsi="Arial" w:cs="Arial"/>
          <w:sz w:val="28"/>
          <w:szCs w:val="28"/>
        </w:rPr>
        <w:t xml:space="preserve"> In the current circumstances only </w:t>
      </w:r>
      <w:r w:rsidR="00367B50" w:rsidRPr="00933D26">
        <w:rPr>
          <w:rFonts w:ascii="Arial" w:hAnsi="Arial" w:cs="Arial"/>
          <w:sz w:val="28"/>
          <w:szCs w:val="28"/>
        </w:rPr>
        <w:t>household members are able to offer this support.</w:t>
      </w:r>
      <w:r w:rsidR="00E77C76" w:rsidRPr="00933D26">
        <w:rPr>
          <w:rFonts w:ascii="Arial" w:hAnsi="Arial" w:cs="Arial"/>
          <w:sz w:val="28"/>
          <w:szCs w:val="28"/>
        </w:rPr>
        <w:t xml:space="preserve"> </w:t>
      </w:r>
    </w:p>
    <w:p w14:paraId="7658F512" w14:textId="7603017C" w:rsidR="00CD7902" w:rsidRPr="008025FD" w:rsidRDefault="00ED5F10" w:rsidP="00CD7902">
      <w:pPr>
        <w:pStyle w:val="paragraph"/>
        <w:spacing w:before="0" w:beforeAutospacing="0" w:after="0" w:afterAutospacing="0"/>
        <w:textAlignment w:val="baseline"/>
        <w:rPr>
          <w:rStyle w:val="normaltextrun"/>
          <w:rFonts w:ascii="Arial" w:hAnsi="Arial" w:cs="Arial"/>
          <w:b/>
          <w:bCs/>
          <w:sz w:val="36"/>
          <w:szCs w:val="36"/>
        </w:rPr>
      </w:pPr>
      <w:r>
        <w:rPr>
          <w:rStyle w:val="normaltextrun"/>
          <w:rFonts w:ascii="Arial" w:hAnsi="Arial" w:cs="Arial"/>
          <w:b/>
          <w:bCs/>
          <w:sz w:val="36"/>
          <w:szCs w:val="36"/>
        </w:rPr>
        <w:t>Key ask</w:t>
      </w:r>
      <w:r w:rsidR="00861AF4">
        <w:rPr>
          <w:rStyle w:val="normaltextrun"/>
          <w:rFonts w:ascii="Arial" w:hAnsi="Arial" w:cs="Arial"/>
          <w:b/>
          <w:bCs/>
          <w:sz w:val="36"/>
          <w:szCs w:val="36"/>
        </w:rPr>
        <w:t xml:space="preserve">: </w:t>
      </w:r>
      <w:r w:rsidR="00CD7902" w:rsidRPr="008025FD">
        <w:rPr>
          <w:rStyle w:val="normaltextrun"/>
          <w:rFonts w:ascii="Arial" w:hAnsi="Arial" w:cs="Arial"/>
          <w:b/>
          <w:bCs/>
          <w:sz w:val="36"/>
          <w:szCs w:val="36"/>
        </w:rPr>
        <w:t xml:space="preserve">Coronavirus Courtesy Code </w:t>
      </w:r>
    </w:p>
    <w:p w14:paraId="73D4BCFB" w14:textId="77777777" w:rsidR="00A4024A" w:rsidRDefault="00A4024A" w:rsidP="006F7224">
      <w:pPr>
        <w:rPr>
          <w:rFonts w:ascii="Arial" w:hAnsi="Arial" w:cs="Arial"/>
          <w:sz w:val="28"/>
          <w:szCs w:val="28"/>
        </w:rPr>
      </w:pPr>
    </w:p>
    <w:p w14:paraId="0441D7F9" w14:textId="58058BB0" w:rsidR="006F7224" w:rsidRDefault="006F7224" w:rsidP="006F7224">
      <w:pPr>
        <w:rPr>
          <w:rStyle w:val="normaltextrun"/>
          <w:rFonts w:ascii="Arial" w:hAnsi="Arial" w:cs="Arial"/>
          <w:sz w:val="28"/>
          <w:szCs w:val="28"/>
        </w:rPr>
      </w:pPr>
      <w:r w:rsidRPr="00C47E08">
        <w:rPr>
          <w:rFonts w:ascii="Arial" w:hAnsi="Arial" w:cs="Arial"/>
          <w:sz w:val="28"/>
          <w:szCs w:val="28"/>
        </w:rPr>
        <w:t>Street layouts can cause difficulties at the best of times for people</w:t>
      </w:r>
      <w:r>
        <w:rPr>
          <w:rFonts w:ascii="Arial" w:hAnsi="Arial" w:cs="Arial"/>
          <w:sz w:val="28"/>
          <w:szCs w:val="28"/>
        </w:rPr>
        <w:t xml:space="preserve"> with sight loss</w:t>
      </w:r>
      <w:r w:rsidRPr="00C47E08">
        <w:rPr>
          <w:rFonts w:ascii="Arial" w:hAnsi="Arial" w:cs="Arial"/>
          <w:sz w:val="28"/>
          <w:szCs w:val="28"/>
        </w:rPr>
        <w:t>. We want to ensure that any temporary changes to our streets allow blind and partially sighted people and those with other disabilities</w:t>
      </w:r>
      <w:r w:rsidR="00734949">
        <w:rPr>
          <w:rFonts w:ascii="Arial" w:hAnsi="Arial" w:cs="Arial"/>
          <w:sz w:val="28"/>
          <w:szCs w:val="28"/>
        </w:rPr>
        <w:t xml:space="preserve"> </w:t>
      </w:r>
      <w:r w:rsidRPr="00C47E08">
        <w:rPr>
          <w:rFonts w:ascii="Arial" w:hAnsi="Arial" w:cs="Arial"/>
          <w:sz w:val="28"/>
          <w:szCs w:val="28"/>
        </w:rPr>
        <w:t xml:space="preserve">to </w:t>
      </w:r>
      <w:r>
        <w:rPr>
          <w:rFonts w:ascii="Arial" w:hAnsi="Arial" w:cs="Arial"/>
          <w:sz w:val="28"/>
          <w:szCs w:val="28"/>
        </w:rPr>
        <w:t xml:space="preserve">continue to get around </w:t>
      </w:r>
      <w:r w:rsidRPr="00C47E08">
        <w:rPr>
          <w:rFonts w:ascii="Arial" w:hAnsi="Arial" w:cs="Arial"/>
          <w:sz w:val="28"/>
          <w:szCs w:val="28"/>
        </w:rPr>
        <w:t>safely</w:t>
      </w:r>
      <w:r>
        <w:rPr>
          <w:rFonts w:ascii="Arial" w:hAnsi="Arial" w:cs="Arial"/>
          <w:sz w:val="28"/>
          <w:szCs w:val="28"/>
        </w:rPr>
        <w:t>.</w:t>
      </w:r>
    </w:p>
    <w:p w14:paraId="4DBEB41E" w14:textId="45329021" w:rsidR="00CD7902" w:rsidRDefault="00CD7902" w:rsidP="00CD7902">
      <w:pPr>
        <w:pStyle w:val="paragraph"/>
        <w:spacing w:before="0" w:beforeAutospacing="0" w:after="0" w:afterAutospacing="0"/>
        <w:textAlignment w:val="baseline"/>
        <w:rPr>
          <w:rStyle w:val="eop"/>
          <w:rFonts w:ascii="Arial" w:hAnsi="Arial" w:cs="Arial"/>
          <w:sz w:val="28"/>
          <w:szCs w:val="28"/>
        </w:rPr>
      </w:pPr>
      <w:r w:rsidRPr="006B57F2">
        <w:rPr>
          <w:rStyle w:val="normaltextrun"/>
          <w:rFonts w:ascii="Arial" w:hAnsi="Arial" w:cs="Arial"/>
          <w:sz w:val="28"/>
          <w:szCs w:val="28"/>
        </w:rPr>
        <w:t xml:space="preserve">It is essential that people are aware that not all disabilities are visible and are considerate to other pedestrians </w:t>
      </w:r>
      <w:r w:rsidR="00FB0D52">
        <w:rPr>
          <w:rStyle w:val="normaltextrun"/>
          <w:rFonts w:ascii="Arial" w:hAnsi="Arial" w:cs="Arial"/>
          <w:sz w:val="28"/>
          <w:szCs w:val="28"/>
        </w:rPr>
        <w:t xml:space="preserve">and passengers </w:t>
      </w:r>
      <w:r w:rsidRPr="006B57F2">
        <w:rPr>
          <w:rStyle w:val="normaltextrun"/>
          <w:rFonts w:ascii="Arial" w:hAnsi="Arial" w:cs="Arial"/>
          <w:sz w:val="28"/>
          <w:szCs w:val="28"/>
        </w:rPr>
        <w:t>who may have hidden disabilities. </w:t>
      </w:r>
      <w:r w:rsidRPr="006B57F2">
        <w:rPr>
          <w:rStyle w:val="eop"/>
          <w:rFonts w:ascii="Arial" w:hAnsi="Arial" w:cs="Arial"/>
          <w:sz w:val="28"/>
          <w:szCs w:val="28"/>
        </w:rPr>
        <w:t> </w:t>
      </w:r>
    </w:p>
    <w:p w14:paraId="2810B10D" w14:textId="77777777" w:rsidR="00CD7902" w:rsidRDefault="00CD7902" w:rsidP="00CD7902">
      <w:pPr>
        <w:pStyle w:val="paragraph"/>
        <w:spacing w:before="0" w:beforeAutospacing="0" w:after="0" w:afterAutospacing="0"/>
        <w:textAlignment w:val="baseline"/>
        <w:rPr>
          <w:rStyle w:val="eop"/>
          <w:rFonts w:ascii="Arial" w:hAnsi="Arial" w:cs="Arial"/>
          <w:sz w:val="28"/>
          <w:szCs w:val="28"/>
        </w:rPr>
      </w:pPr>
    </w:p>
    <w:p w14:paraId="5D042292" w14:textId="5ECA8997" w:rsidR="005210E8" w:rsidRDefault="00CD7902" w:rsidP="00CD7902">
      <w:pPr>
        <w:spacing w:after="0" w:line="240" w:lineRule="auto"/>
        <w:rPr>
          <w:rFonts w:ascii="Arial" w:hAnsi="Arial" w:cs="Arial"/>
          <w:b/>
          <w:bCs/>
          <w:sz w:val="28"/>
          <w:szCs w:val="28"/>
        </w:rPr>
      </w:pPr>
      <w:r w:rsidRPr="005427ED">
        <w:rPr>
          <w:rFonts w:ascii="Arial" w:hAnsi="Arial" w:cs="Arial"/>
          <w:b/>
          <w:bCs/>
          <w:sz w:val="28"/>
          <w:szCs w:val="28"/>
        </w:rPr>
        <w:t xml:space="preserve">We </w:t>
      </w:r>
      <w:r w:rsidR="00D378AF">
        <w:rPr>
          <w:rFonts w:ascii="Arial" w:hAnsi="Arial" w:cs="Arial"/>
          <w:b/>
          <w:bCs/>
          <w:sz w:val="28"/>
          <w:szCs w:val="28"/>
        </w:rPr>
        <w:t xml:space="preserve">therefore </w:t>
      </w:r>
      <w:r w:rsidRPr="005427ED">
        <w:rPr>
          <w:rFonts w:ascii="Arial" w:hAnsi="Arial" w:cs="Arial"/>
          <w:b/>
          <w:bCs/>
          <w:sz w:val="28"/>
          <w:szCs w:val="28"/>
        </w:rPr>
        <w:t xml:space="preserve">recommend that a </w:t>
      </w:r>
      <w:hyperlink r:id="rId15" w:history="1">
        <w:r w:rsidRPr="00E13FE8">
          <w:rPr>
            <w:rStyle w:val="Hyperlink"/>
            <w:rFonts w:ascii="Arial" w:hAnsi="Arial" w:cs="Arial"/>
            <w:b/>
            <w:bCs/>
            <w:sz w:val="28"/>
            <w:szCs w:val="28"/>
          </w:rPr>
          <w:t>Coronavirus Courtesy Code</w:t>
        </w:r>
      </w:hyperlink>
      <w:r w:rsidRPr="005427ED">
        <w:rPr>
          <w:rFonts w:ascii="Arial" w:hAnsi="Arial" w:cs="Arial"/>
          <w:b/>
          <w:bCs/>
          <w:sz w:val="28"/>
          <w:szCs w:val="28"/>
        </w:rPr>
        <w:t xml:space="preserve"> should be developed to raise public awareness and promote safe social distancing for all </w:t>
      </w:r>
      <w:r w:rsidR="001211A4">
        <w:rPr>
          <w:rFonts w:ascii="Arial" w:hAnsi="Arial" w:cs="Arial"/>
          <w:b/>
          <w:bCs/>
          <w:sz w:val="28"/>
          <w:szCs w:val="28"/>
        </w:rPr>
        <w:t xml:space="preserve">pedestrians, </w:t>
      </w:r>
      <w:r w:rsidRPr="005427ED">
        <w:rPr>
          <w:rFonts w:ascii="Arial" w:hAnsi="Arial" w:cs="Arial"/>
          <w:b/>
          <w:bCs/>
          <w:sz w:val="28"/>
          <w:szCs w:val="28"/>
        </w:rPr>
        <w:t xml:space="preserve">road </w:t>
      </w:r>
      <w:r>
        <w:rPr>
          <w:rFonts w:ascii="Arial" w:hAnsi="Arial" w:cs="Arial"/>
          <w:b/>
          <w:bCs/>
          <w:sz w:val="28"/>
          <w:szCs w:val="28"/>
        </w:rPr>
        <w:t xml:space="preserve">and public transport </w:t>
      </w:r>
      <w:r w:rsidRPr="005427ED">
        <w:rPr>
          <w:rFonts w:ascii="Arial" w:hAnsi="Arial" w:cs="Arial"/>
          <w:b/>
          <w:bCs/>
          <w:sz w:val="28"/>
          <w:szCs w:val="28"/>
        </w:rPr>
        <w:t>users</w:t>
      </w:r>
      <w:r w:rsidRPr="00835273">
        <w:rPr>
          <w:rFonts w:ascii="Arial" w:hAnsi="Arial" w:cs="Arial"/>
          <w:sz w:val="28"/>
          <w:szCs w:val="28"/>
        </w:rPr>
        <w:t>.</w:t>
      </w:r>
      <w:r w:rsidRPr="00020D46">
        <w:rPr>
          <w:rFonts w:ascii="Arial" w:hAnsi="Arial" w:cs="Arial"/>
          <w:b/>
          <w:bCs/>
          <w:sz w:val="28"/>
          <w:szCs w:val="28"/>
        </w:rPr>
        <w:t xml:space="preserve"> </w:t>
      </w:r>
    </w:p>
    <w:p w14:paraId="4587C61D" w14:textId="77777777" w:rsidR="008F2E48" w:rsidRDefault="008F2E48" w:rsidP="00CD7902">
      <w:pPr>
        <w:spacing w:after="0" w:line="240" w:lineRule="auto"/>
        <w:rPr>
          <w:rFonts w:ascii="Arial" w:hAnsi="Arial" w:cs="Arial"/>
          <w:b/>
          <w:bCs/>
          <w:sz w:val="28"/>
          <w:szCs w:val="28"/>
        </w:rPr>
      </w:pPr>
    </w:p>
    <w:p w14:paraId="1B3AB3AA" w14:textId="29E1F86C" w:rsidR="00CD7902" w:rsidRPr="005210E8" w:rsidRDefault="0031523A" w:rsidP="00CD7902">
      <w:pPr>
        <w:spacing w:after="0" w:line="240" w:lineRule="auto"/>
        <w:rPr>
          <w:rFonts w:ascii="Arial" w:hAnsi="Arial" w:cs="Arial"/>
          <w:b/>
          <w:bCs/>
          <w:sz w:val="28"/>
          <w:szCs w:val="28"/>
        </w:rPr>
      </w:pPr>
      <w:r>
        <w:rPr>
          <w:rFonts w:ascii="Arial" w:hAnsi="Arial" w:cs="Arial"/>
          <w:sz w:val="28"/>
          <w:szCs w:val="28"/>
        </w:rPr>
        <w:t>We</w:t>
      </w:r>
      <w:r w:rsidR="00CD7902">
        <w:rPr>
          <w:rFonts w:ascii="Arial" w:hAnsi="Arial" w:cs="Arial"/>
          <w:sz w:val="28"/>
          <w:szCs w:val="28"/>
        </w:rPr>
        <w:t xml:space="preserve"> would</w:t>
      </w:r>
      <w:r w:rsidR="00CD7902" w:rsidRPr="009A4EE5">
        <w:rPr>
          <w:rFonts w:ascii="Arial" w:hAnsi="Arial" w:cs="Arial"/>
          <w:sz w:val="28"/>
          <w:szCs w:val="28"/>
        </w:rPr>
        <w:t xml:space="preserve"> be </w:t>
      </w:r>
      <w:r w:rsidR="00E93793">
        <w:rPr>
          <w:rFonts w:ascii="Arial" w:hAnsi="Arial" w:cs="Arial"/>
          <w:sz w:val="28"/>
          <w:szCs w:val="28"/>
        </w:rPr>
        <w:t>pleased</w:t>
      </w:r>
      <w:r w:rsidR="00CD7902" w:rsidRPr="009A4EE5">
        <w:rPr>
          <w:rFonts w:ascii="Arial" w:hAnsi="Arial" w:cs="Arial"/>
          <w:sz w:val="28"/>
          <w:szCs w:val="28"/>
        </w:rPr>
        <w:t xml:space="preserve"> to work with</w:t>
      </w:r>
      <w:r w:rsidR="008D30C5">
        <w:rPr>
          <w:rFonts w:ascii="Arial" w:hAnsi="Arial" w:cs="Arial"/>
          <w:sz w:val="28"/>
          <w:szCs w:val="28"/>
        </w:rPr>
        <w:t xml:space="preserve"> the</w:t>
      </w:r>
      <w:r w:rsidR="00CD7902" w:rsidRPr="009A4EE5">
        <w:rPr>
          <w:rFonts w:ascii="Arial" w:hAnsi="Arial" w:cs="Arial"/>
          <w:sz w:val="28"/>
          <w:szCs w:val="28"/>
        </w:rPr>
        <w:t xml:space="preserve"> Welsh Government and other organisations in its developmen</w:t>
      </w:r>
      <w:r w:rsidR="00CD7902">
        <w:rPr>
          <w:rFonts w:ascii="Arial" w:hAnsi="Arial" w:cs="Arial"/>
          <w:sz w:val="28"/>
          <w:szCs w:val="28"/>
        </w:rPr>
        <w:t xml:space="preserve">t. </w:t>
      </w:r>
      <w:r w:rsidR="00F058BE">
        <w:rPr>
          <w:rFonts w:ascii="Arial" w:hAnsi="Arial" w:cs="Arial"/>
          <w:sz w:val="28"/>
          <w:szCs w:val="28"/>
        </w:rPr>
        <w:t>This would need to be backed up by a</w:t>
      </w:r>
      <w:r w:rsidR="00CD7902">
        <w:rPr>
          <w:rFonts w:ascii="Arial" w:hAnsi="Arial" w:cs="Arial"/>
          <w:sz w:val="28"/>
          <w:szCs w:val="28"/>
        </w:rPr>
        <w:t xml:space="preserve"> sustained public </w:t>
      </w:r>
      <w:r w:rsidR="00F058BE">
        <w:rPr>
          <w:rFonts w:ascii="Arial" w:hAnsi="Arial" w:cs="Arial"/>
          <w:sz w:val="28"/>
          <w:szCs w:val="28"/>
        </w:rPr>
        <w:t>awareness</w:t>
      </w:r>
      <w:r w:rsidR="00CD7902" w:rsidRPr="00BD477D">
        <w:rPr>
          <w:rFonts w:ascii="Arial" w:hAnsi="Arial" w:cs="Arial"/>
          <w:sz w:val="28"/>
          <w:szCs w:val="28"/>
        </w:rPr>
        <w:t xml:space="preserve"> campaign</w:t>
      </w:r>
      <w:r w:rsidR="00F058BE">
        <w:rPr>
          <w:rFonts w:ascii="Arial" w:hAnsi="Arial" w:cs="Arial"/>
          <w:sz w:val="28"/>
          <w:szCs w:val="28"/>
        </w:rPr>
        <w:t>.</w:t>
      </w:r>
    </w:p>
    <w:p w14:paraId="0DA4258B" w14:textId="77777777" w:rsidR="00933D26" w:rsidRDefault="00933D26" w:rsidP="00D378AF">
      <w:pPr>
        <w:pStyle w:val="paragraph"/>
        <w:spacing w:before="0" w:beforeAutospacing="0" w:after="0" w:afterAutospacing="0"/>
        <w:textAlignment w:val="baseline"/>
        <w:rPr>
          <w:rStyle w:val="normaltextrun"/>
          <w:rFonts w:ascii="Arial" w:hAnsi="Arial" w:cs="Arial"/>
          <w:b/>
          <w:bCs/>
          <w:sz w:val="36"/>
          <w:szCs w:val="36"/>
        </w:rPr>
      </w:pPr>
    </w:p>
    <w:p w14:paraId="6656CD25" w14:textId="0421541A" w:rsidR="00D378AF" w:rsidRDefault="00D378AF" w:rsidP="00D378AF">
      <w:pPr>
        <w:pStyle w:val="paragraph"/>
        <w:spacing w:before="0" w:beforeAutospacing="0" w:after="0" w:afterAutospacing="0"/>
        <w:textAlignment w:val="baseline"/>
        <w:rPr>
          <w:rStyle w:val="normaltextrun"/>
          <w:rFonts w:ascii="Arial" w:hAnsi="Arial" w:cs="Arial"/>
          <w:b/>
          <w:bCs/>
          <w:sz w:val="36"/>
          <w:szCs w:val="36"/>
        </w:rPr>
      </w:pPr>
      <w:r>
        <w:rPr>
          <w:rStyle w:val="normaltextrun"/>
          <w:rFonts w:ascii="Arial" w:hAnsi="Arial" w:cs="Arial"/>
          <w:b/>
          <w:bCs/>
          <w:sz w:val="36"/>
          <w:szCs w:val="36"/>
        </w:rPr>
        <w:lastRenderedPageBreak/>
        <w:t xml:space="preserve">Changes to the built environment </w:t>
      </w:r>
    </w:p>
    <w:p w14:paraId="61FC5B7B" w14:textId="77777777" w:rsidR="00D378AF" w:rsidRDefault="00D378AF" w:rsidP="00D378AF">
      <w:pPr>
        <w:pStyle w:val="paragraph"/>
        <w:spacing w:before="0" w:beforeAutospacing="0" w:after="0" w:afterAutospacing="0"/>
        <w:textAlignment w:val="baseline"/>
        <w:rPr>
          <w:rStyle w:val="normaltextrun"/>
          <w:rFonts w:ascii="Arial" w:hAnsi="Arial" w:cs="Arial"/>
          <w:b/>
          <w:bCs/>
          <w:sz w:val="36"/>
          <w:szCs w:val="36"/>
        </w:rPr>
      </w:pPr>
    </w:p>
    <w:p w14:paraId="34E58BA4" w14:textId="00F1359E" w:rsidR="007A6A8F" w:rsidRDefault="00A66CA8" w:rsidP="005E68FA">
      <w:pPr>
        <w:pStyle w:val="paragraph"/>
        <w:numPr>
          <w:ilvl w:val="0"/>
          <w:numId w:val="11"/>
        </w:numPr>
        <w:spacing w:before="0" w:beforeAutospacing="0" w:after="0" w:afterAutospacing="0"/>
        <w:textAlignment w:val="baseline"/>
        <w:rPr>
          <w:rStyle w:val="normaltextrun"/>
          <w:rFonts w:ascii="Arial" w:hAnsi="Arial" w:cs="Arial"/>
          <w:b/>
          <w:bCs/>
          <w:sz w:val="36"/>
          <w:szCs w:val="36"/>
        </w:rPr>
      </w:pPr>
      <w:r>
        <w:rPr>
          <w:rStyle w:val="normaltextrun"/>
          <w:rFonts w:ascii="Arial" w:hAnsi="Arial" w:cs="Arial"/>
          <w:b/>
          <w:bCs/>
          <w:sz w:val="36"/>
          <w:szCs w:val="36"/>
        </w:rPr>
        <w:t>Widening Pavements</w:t>
      </w:r>
    </w:p>
    <w:p w14:paraId="40A2A279" w14:textId="77777777" w:rsidR="0037457F" w:rsidRDefault="0037457F" w:rsidP="0037457F">
      <w:pPr>
        <w:pStyle w:val="paragraph"/>
        <w:spacing w:before="0" w:beforeAutospacing="0" w:after="0" w:afterAutospacing="0"/>
        <w:ind w:left="720"/>
        <w:textAlignment w:val="baseline"/>
        <w:rPr>
          <w:rStyle w:val="normaltextrun"/>
          <w:rFonts w:ascii="Arial" w:hAnsi="Arial" w:cs="Arial"/>
          <w:b/>
          <w:bCs/>
          <w:sz w:val="36"/>
          <w:szCs w:val="36"/>
        </w:rPr>
      </w:pPr>
    </w:p>
    <w:p w14:paraId="78E128A5" w14:textId="2AE4EE09" w:rsidR="00FA4C2F" w:rsidRDefault="00772783" w:rsidP="004157B7">
      <w:pPr>
        <w:spacing w:after="0" w:line="264" w:lineRule="auto"/>
        <w:rPr>
          <w:rFonts w:ascii="Arial" w:hAnsi="Arial" w:cs="Arial"/>
          <w:color w:val="00151D"/>
          <w:sz w:val="28"/>
          <w:szCs w:val="28"/>
        </w:rPr>
      </w:pPr>
      <w:r w:rsidRPr="004D50F8">
        <w:rPr>
          <w:rFonts w:ascii="Arial" w:hAnsi="Arial" w:cs="Arial"/>
          <w:color w:val="00151D"/>
          <w:sz w:val="28"/>
          <w:szCs w:val="28"/>
        </w:rPr>
        <w:t xml:space="preserve">Other countries that have </w:t>
      </w:r>
      <w:r w:rsidR="00061A4A">
        <w:rPr>
          <w:rFonts w:ascii="Arial" w:hAnsi="Arial" w:cs="Arial"/>
          <w:color w:val="00151D"/>
          <w:sz w:val="28"/>
          <w:szCs w:val="28"/>
        </w:rPr>
        <w:t>begun</w:t>
      </w:r>
      <w:r w:rsidRPr="004D50F8">
        <w:rPr>
          <w:rFonts w:ascii="Arial" w:hAnsi="Arial" w:cs="Arial"/>
          <w:color w:val="00151D"/>
          <w:sz w:val="28"/>
          <w:szCs w:val="28"/>
        </w:rPr>
        <w:t xml:space="preserve"> introducing new layouts are using </w:t>
      </w:r>
      <w:r w:rsidR="004251C1" w:rsidRPr="004D50F8">
        <w:rPr>
          <w:rFonts w:ascii="Arial" w:hAnsi="Arial" w:cs="Arial"/>
          <w:color w:val="00151D"/>
          <w:sz w:val="28"/>
          <w:szCs w:val="28"/>
        </w:rPr>
        <w:t>cones and barriers to widen footways along lengths of road, particularly outside shops and transport hubs</w:t>
      </w:r>
      <w:r w:rsidR="0009046B">
        <w:rPr>
          <w:rFonts w:ascii="Arial" w:hAnsi="Arial" w:cs="Arial"/>
          <w:color w:val="00151D"/>
          <w:sz w:val="28"/>
          <w:szCs w:val="28"/>
        </w:rPr>
        <w:t>,</w:t>
      </w:r>
      <w:r w:rsidR="004251C1" w:rsidRPr="004D50F8">
        <w:rPr>
          <w:rFonts w:ascii="Arial" w:hAnsi="Arial" w:cs="Arial"/>
          <w:color w:val="00151D"/>
          <w:sz w:val="28"/>
          <w:szCs w:val="28"/>
        </w:rPr>
        <w:t xml:space="preserve"> to provide more </w:t>
      </w:r>
      <w:r w:rsidR="00612A75" w:rsidRPr="004D50F8">
        <w:rPr>
          <w:rFonts w:ascii="Arial" w:hAnsi="Arial" w:cs="Arial"/>
          <w:color w:val="00151D"/>
          <w:sz w:val="28"/>
          <w:szCs w:val="28"/>
        </w:rPr>
        <w:t xml:space="preserve">space </w:t>
      </w:r>
      <w:r w:rsidR="00945768" w:rsidRPr="004D50F8">
        <w:rPr>
          <w:rFonts w:ascii="Arial" w:hAnsi="Arial" w:cs="Arial"/>
          <w:color w:val="00151D"/>
          <w:sz w:val="28"/>
          <w:szCs w:val="28"/>
        </w:rPr>
        <w:t xml:space="preserve">to </w:t>
      </w:r>
      <w:r w:rsidR="004251C1" w:rsidRPr="004D50F8">
        <w:rPr>
          <w:rFonts w:ascii="Arial" w:hAnsi="Arial" w:cs="Arial"/>
          <w:color w:val="00151D"/>
          <w:sz w:val="28"/>
          <w:szCs w:val="28"/>
        </w:rPr>
        <w:t>allow people socially distance</w:t>
      </w:r>
      <w:r w:rsidR="00945768" w:rsidRPr="004D50F8">
        <w:rPr>
          <w:rFonts w:ascii="Arial" w:hAnsi="Arial" w:cs="Arial"/>
          <w:color w:val="00151D"/>
          <w:sz w:val="28"/>
          <w:szCs w:val="28"/>
        </w:rPr>
        <w:t>.</w:t>
      </w:r>
    </w:p>
    <w:p w14:paraId="04E9717F" w14:textId="1DDAA136" w:rsidR="004157B7" w:rsidRDefault="004157B7" w:rsidP="004157B7">
      <w:pPr>
        <w:spacing w:after="0" w:line="264" w:lineRule="auto"/>
        <w:rPr>
          <w:rFonts w:ascii="Arial" w:hAnsi="Arial" w:cs="Arial"/>
          <w:color w:val="00151D"/>
          <w:sz w:val="28"/>
          <w:szCs w:val="28"/>
        </w:rPr>
      </w:pPr>
    </w:p>
    <w:p w14:paraId="3D647E49" w14:textId="7926F7E2" w:rsidR="005027A7" w:rsidRDefault="008A7DCD" w:rsidP="005C3132">
      <w:pPr>
        <w:spacing w:after="0" w:line="264" w:lineRule="auto"/>
        <w:rPr>
          <w:rFonts w:ascii="Arial" w:hAnsi="Arial" w:cs="Arial"/>
          <w:color w:val="00151D"/>
          <w:sz w:val="28"/>
          <w:szCs w:val="28"/>
        </w:rPr>
      </w:pPr>
      <w:r>
        <w:rPr>
          <w:rFonts w:ascii="Arial" w:hAnsi="Arial" w:cs="Arial"/>
          <w:color w:val="00151D"/>
          <w:sz w:val="28"/>
          <w:szCs w:val="28"/>
        </w:rPr>
        <w:t>W</w:t>
      </w:r>
      <w:r w:rsidR="001377BF">
        <w:rPr>
          <w:rFonts w:ascii="Arial" w:hAnsi="Arial" w:cs="Arial"/>
          <w:color w:val="00151D"/>
          <w:sz w:val="28"/>
          <w:szCs w:val="28"/>
        </w:rPr>
        <w:t xml:space="preserve">e </w:t>
      </w:r>
      <w:r>
        <w:rPr>
          <w:rFonts w:ascii="Arial" w:hAnsi="Arial" w:cs="Arial"/>
          <w:color w:val="00151D"/>
          <w:sz w:val="28"/>
          <w:szCs w:val="28"/>
        </w:rPr>
        <w:t xml:space="preserve">fully </w:t>
      </w:r>
      <w:r w:rsidR="00766E83">
        <w:rPr>
          <w:rFonts w:ascii="Arial" w:hAnsi="Arial" w:cs="Arial"/>
          <w:color w:val="00151D"/>
          <w:sz w:val="28"/>
          <w:szCs w:val="28"/>
        </w:rPr>
        <w:t xml:space="preserve">support the </w:t>
      </w:r>
      <w:r w:rsidR="0040578D">
        <w:rPr>
          <w:rFonts w:ascii="Arial" w:hAnsi="Arial" w:cs="Arial"/>
          <w:color w:val="00151D"/>
          <w:sz w:val="28"/>
          <w:szCs w:val="28"/>
        </w:rPr>
        <w:t>intention to increase the available</w:t>
      </w:r>
      <w:r w:rsidR="00A23896">
        <w:rPr>
          <w:rFonts w:ascii="Arial" w:hAnsi="Arial" w:cs="Arial"/>
          <w:color w:val="00151D"/>
          <w:sz w:val="28"/>
          <w:szCs w:val="28"/>
        </w:rPr>
        <w:t xml:space="preserve"> pavement</w:t>
      </w:r>
      <w:r w:rsidR="0040578D">
        <w:rPr>
          <w:rFonts w:ascii="Arial" w:hAnsi="Arial" w:cs="Arial"/>
          <w:color w:val="00151D"/>
          <w:sz w:val="28"/>
          <w:szCs w:val="28"/>
        </w:rPr>
        <w:t xml:space="preserve"> space </w:t>
      </w:r>
      <w:r w:rsidR="00847B7B">
        <w:rPr>
          <w:rFonts w:ascii="Arial" w:hAnsi="Arial" w:cs="Arial"/>
          <w:color w:val="00151D"/>
          <w:sz w:val="28"/>
          <w:szCs w:val="28"/>
        </w:rPr>
        <w:t xml:space="preserve">to allow pedestrians to </w:t>
      </w:r>
      <w:r w:rsidR="00FE4212">
        <w:rPr>
          <w:rFonts w:ascii="Arial" w:hAnsi="Arial" w:cs="Arial"/>
          <w:color w:val="00151D"/>
          <w:sz w:val="28"/>
          <w:szCs w:val="28"/>
        </w:rPr>
        <w:t>maintain safe distances</w:t>
      </w:r>
      <w:r w:rsidR="007E3C46">
        <w:rPr>
          <w:rFonts w:ascii="Arial" w:hAnsi="Arial" w:cs="Arial"/>
          <w:color w:val="00151D"/>
          <w:sz w:val="28"/>
          <w:szCs w:val="28"/>
        </w:rPr>
        <w:t>, but</w:t>
      </w:r>
      <w:r w:rsidR="00933CC5">
        <w:rPr>
          <w:rFonts w:ascii="Arial" w:hAnsi="Arial" w:cs="Arial"/>
          <w:color w:val="00151D"/>
          <w:sz w:val="28"/>
          <w:szCs w:val="28"/>
        </w:rPr>
        <w:t xml:space="preserve"> people with sight loss are accustomed to orientating themselves by using familiar landmarks</w:t>
      </w:r>
      <w:r w:rsidR="00056F95">
        <w:rPr>
          <w:rFonts w:ascii="Arial" w:hAnsi="Arial" w:cs="Arial"/>
          <w:color w:val="00151D"/>
          <w:sz w:val="28"/>
          <w:szCs w:val="28"/>
        </w:rPr>
        <w:t>, walkways</w:t>
      </w:r>
      <w:r w:rsidR="00933CC5">
        <w:rPr>
          <w:rFonts w:ascii="Arial" w:hAnsi="Arial" w:cs="Arial"/>
          <w:color w:val="00151D"/>
          <w:sz w:val="28"/>
          <w:szCs w:val="28"/>
        </w:rPr>
        <w:t xml:space="preserve"> and a known environment.  If new barriers are introduced, visually impaired people may not be aware or able to interpret the intention, leading to disorientation and increased risk.</w:t>
      </w:r>
    </w:p>
    <w:p w14:paraId="67008A8A" w14:textId="77777777" w:rsidR="005027A7" w:rsidRDefault="005027A7" w:rsidP="005C3132">
      <w:pPr>
        <w:spacing w:after="0" w:line="264" w:lineRule="auto"/>
        <w:rPr>
          <w:rFonts w:ascii="Arial" w:hAnsi="Arial" w:cs="Arial"/>
          <w:color w:val="00151D"/>
          <w:sz w:val="28"/>
          <w:szCs w:val="28"/>
        </w:rPr>
      </w:pPr>
    </w:p>
    <w:p w14:paraId="20775480" w14:textId="40E1F793" w:rsidR="0023263F" w:rsidRPr="00D648F2" w:rsidRDefault="0034551F" w:rsidP="00D648F2">
      <w:pPr>
        <w:pStyle w:val="ListParagraph"/>
        <w:numPr>
          <w:ilvl w:val="0"/>
          <w:numId w:val="18"/>
        </w:numPr>
        <w:spacing w:after="0" w:line="264" w:lineRule="auto"/>
        <w:rPr>
          <w:rFonts w:ascii="Arial" w:hAnsi="Arial" w:cs="Arial"/>
          <w:color w:val="00151D"/>
          <w:sz w:val="28"/>
          <w:szCs w:val="28"/>
        </w:rPr>
      </w:pPr>
      <w:r w:rsidRPr="00D648F2">
        <w:rPr>
          <w:rFonts w:ascii="Arial" w:hAnsi="Arial" w:cs="Arial"/>
          <w:color w:val="00151D"/>
          <w:sz w:val="28"/>
          <w:szCs w:val="28"/>
        </w:rPr>
        <w:t xml:space="preserve">Cones, tape and other temporary measures </w:t>
      </w:r>
      <w:r w:rsidR="00763891" w:rsidRPr="00D648F2">
        <w:rPr>
          <w:rFonts w:ascii="Arial" w:hAnsi="Arial" w:cs="Arial"/>
          <w:color w:val="00151D"/>
          <w:sz w:val="28"/>
          <w:szCs w:val="28"/>
        </w:rPr>
        <w:t xml:space="preserve">are not suitable for people with sight loss. </w:t>
      </w:r>
      <w:r w:rsidR="00A24081" w:rsidRPr="00D648F2">
        <w:rPr>
          <w:rFonts w:ascii="Arial" w:hAnsi="Arial" w:cs="Arial"/>
          <w:color w:val="00151D"/>
          <w:sz w:val="28"/>
          <w:szCs w:val="28"/>
        </w:rPr>
        <w:t xml:space="preserve">Guide dogs do not perceive </w:t>
      </w:r>
      <w:r w:rsidR="00A52DB1" w:rsidRPr="00D648F2">
        <w:rPr>
          <w:rFonts w:ascii="Arial" w:hAnsi="Arial" w:cs="Arial"/>
          <w:color w:val="00151D"/>
          <w:sz w:val="28"/>
          <w:szCs w:val="28"/>
        </w:rPr>
        <w:t xml:space="preserve">these as solid obstacles and will attempt to navigate between them. </w:t>
      </w:r>
      <w:r w:rsidR="004962EF" w:rsidRPr="00D648F2">
        <w:rPr>
          <w:rFonts w:ascii="Arial" w:hAnsi="Arial" w:cs="Arial"/>
          <w:color w:val="00151D"/>
          <w:sz w:val="28"/>
          <w:szCs w:val="28"/>
        </w:rPr>
        <w:t xml:space="preserve">These are also difficult to detect using canes. </w:t>
      </w:r>
      <w:r w:rsidR="00A24081" w:rsidRPr="00D648F2">
        <w:rPr>
          <w:rFonts w:ascii="Arial" w:hAnsi="Arial" w:cs="Arial"/>
          <w:color w:val="00151D"/>
          <w:sz w:val="28"/>
          <w:szCs w:val="28"/>
        </w:rPr>
        <w:t xml:space="preserve"> </w:t>
      </w:r>
    </w:p>
    <w:p w14:paraId="0256621A" w14:textId="77777777" w:rsidR="005C3132" w:rsidRPr="005C3132" w:rsidRDefault="005C3132" w:rsidP="005C3132">
      <w:pPr>
        <w:spacing w:after="0" w:line="264" w:lineRule="auto"/>
        <w:ind w:left="360"/>
        <w:rPr>
          <w:rFonts w:ascii="Arial" w:hAnsi="Arial" w:cs="Arial"/>
          <w:color w:val="00151D"/>
          <w:sz w:val="28"/>
          <w:szCs w:val="28"/>
        </w:rPr>
      </w:pPr>
    </w:p>
    <w:p w14:paraId="7BE49301" w14:textId="339878AB" w:rsidR="00DF18A1" w:rsidRPr="00D648F2" w:rsidRDefault="00BA1834" w:rsidP="00D648F2">
      <w:pPr>
        <w:pStyle w:val="ListParagraph"/>
        <w:numPr>
          <w:ilvl w:val="0"/>
          <w:numId w:val="18"/>
        </w:numPr>
        <w:spacing w:after="0" w:line="264" w:lineRule="auto"/>
        <w:rPr>
          <w:rFonts w:ascii="Arial" w:hAnsi="Arial" w:cs="Arial"/>
          <w:color w:val="00151D"/>
          <w:sz w:val="28"/>
          <w:szCs w:val="28"/>
        </w:rPr>
      </w:pPr>
      <w:r w:rsidRPr="00D648F2">
        <w:rPr>
          <w:rFonts w:ascii="Arial" w:hAnsi="Arial" w:cs="Arial"/>
          <w:color w:val="00151D"/>
          <w:sz w:val="28"/>
          <w:szCs w:val="28"/>
        </w:rPr>
        <w:t>Because of this, any</w:t>
      </w:r>
      <w:r w:rsidR="00A866F9" w:rsidRPr="00D648F2">
        <w:rPr>
          <w:rFonts w:ascii="Arial" w:hAnsi="Arial" w:cs="Arial"/>
          <w:color w:val="00151D"/>
          <w:sz w:val="28"/>
          <w:szCs w:val="28"/>
        </w:rPr>
        <w:t xml:space="preserve"> </w:t>
      </w:r>
      <w:r w:rsidR="00D15387" w:rsidRPr="00D648F2">
        <w:rPr>
          <w:rFonts w:ascii="Arial" w:hAnsi="Arial" w:cs="Arial"/>
          <w:color w:val="00151D"/>
          <w:sz w:val="28"/>
          <w:szCs w:val="28"/>
        </w:rPr>
        <w:t xml:space="preserve">temporary </w:t>
      </w:r>
      <w:r w:rsidR="00A866F9" w:rsidRPr="00D648F2">
        <w:rPr>
          <w:rFonts w:ascii="Arial" w:hAnsi="Arial" w:cs="Arial"/>
          <w:color w:val="00151D"/>
          <w:sz w:val="28"/>
          <w:szCs w:val="28"/>
        </w:rPr>
        <w:t>barriers should begin at ground level; they should also be colour contrasted, tall enough to prevent them becoming a trip hazard, and securely fixed so as not to be blown over (flimsy barriers and tape must be avoided.)</w:t>
      </w:r>
      <w:r w:rsidR="000E4E2B" w:rsidRPr="00D648F2">
        <w:rPr>
          <w:rFonts w:ascii="Arial" w:hAnsi="Arial" w:cs="Arial"/>
          <w:color w:val="00151D"/>
          <w:sz w:val="28"/>
          <w:szCs w:val="28"/>
        </w:rPr>
        <w:t xml:space="preserve"> </w:t>
      </w:r>
    </w:p>
    <w:p w14:paraId="7B5A06B8" w14:textId="77777777" w:rsidR="005C3132" w:rsidRPr="005C3132" w:rsidRDefault="005C3132" w:rsidP="005C3132">
      <w:pPr>
        <w:spacing w:after="0" w:line="264" w:lineRule="auto"/>
        <w:rPr>
          <w:rFonts w:ascii="Arial" w:hAnsi="Arial" w:cs="Arial"/>
          <w:color w:val="00151D"/>
          <w:sz w:val="28"/>
          <w:szCs w:val="28"/>
        </w:rPr>
      </w:pPr>
    </w:p>
    <w:p w14:paraId="1AFFF277" w14:textId="47C0AF70" w:rsidR="004C45BD" w:rsidRPr="00D648F2" w:rsidRDefault="00DF18A1" w:rsidP="00D648F2">
      <w:pPr>
        <w:pStyle w:val="ListParagraph"/>
        <w:numPr>
          <w:ilvl w:val="0"/>
          <w:numId w:val="18"/>
        </w:numPr>
        <w:spacing w:after="0" w:line="264" w:lineRule="auto"/>
        <w:rPr>
          <w:rFonts w:ascii="Arial" w:hAnsi="Arial" w:cs="Arial"/>
          <w:color w:val="00151D"/>
          <w:sz w:val="28"/>
          <w:szCs w:val="28"/>
        </w:rPr>
      </w:pPr>
      <w:r w:rsidRPr="00D648F2">
        <w:rPr>
          <w:rFonts w:ascii="Arial" w:hAnsi="Arial" w:cs="Arial"/>
          <w:color w:val="00151D"/>
          <w:sz w:val="28"/>
          <w:szCs w:val="28"/>
        </w:rPr>
        <w:t>Kerbs should be retained as a known delineator between the footway and the road.</w:t>
      </w:r>
    </w:p>
    <w:p w14:paraId="4617396C" w14:textId="77777777" w:rsidR="005C3132" w:rsidRPr="005C3132" w:rsidRDefault="005C3132" w:rsidP="005C3132">
      <w:pPr>
        <w:spacing w:after="0" w:line="264" w:lineRule="auto"/>
        <w:rPr>
          <w:rFonts w:ascii="Arial" w:hAnsi="Arial" w:cs="Arial"/>
          <w:color w:val="00151D"/>
          <w:sz w:val="28"/>
          <w:szCs w:val="28"/>
        </w:rPr>
      </w:pPr>
    </w:p>
    <w:p w14:paraId="769FFE8D" w14:textId="604C7D19" w:rsidR="00AC0BF0" w:rsidRPr="00D648F2" w:rsidRDefault="005B1E9D" w:rsidP="00D648F2">
      <w:pPr>
        <w:pStyle w:val="ListParagraph"/>
        <w:numPr>
          <w:ilvl w:val="0"/>
          <w:numId w:val="18"/>
        </w:numPr>
        <w:spacing w:after="0" w:line="264" w:lineRule="auto"/>
        <w:rPr>
          <w:rStyle w:val="normaltextrun"/>
          <w:rFonts w:ascii="Arial" w:hAnsi="Arial" w:cs="Arial"/>
          <w:color w:val="00151D"/>
          <w:sz w:val="28"/>
          <w:szCs w:val="28"/>
        </w:rPr>
      </w:pPr>
      <w:r w:rsidRPr="00D648F2">
        <w:rPr>
          <w:rFonts w:ascii="Arial" w:hAnsi="Arial" w:cs="Arial"/>
          <w:color w:val="00151D"/>
          <w:sz w:val="28"/>
          <w:szCs w:val="28"/>
        </w:rPr>
        <w:t xml:space="preserve">People with sight loss are likely to </w:t>
      </w:r>
      <w:r w:rsidR="00ED0EA8" w:rsidRPr="00D648F2">
        <w:rPr>
          <w:rFonts w:ascii="Arial" w:hAnsi="Arial" w:cs="Arial"/>
          <w:color w:val="00151D"/>
          <w:sz w:val="28"/>
          <w:szCs w:val="28"/>
        </w:rPr>
        <w:t>use the original pavement space</w:t>
      </w:r>
      <w:r w:rsidR="004C45BD" w:rsidRPr="00D648F2">
        <w:rPr>
          <w:rFonts w:ascii="Arial" w:hAnsi="Arial" w:cs="Arial"/>
          <w:color w:val="00151D"/>
          <w:sz w:val="28"/>
          <w:szCs w:val="28"/>
        </w:rPr>
        <w:t xml:space="preserve">, even where additional space is created on the road. It is important that every effort is made to ensure that new barriers are solid, do not impinge on dropped kerbs, and do not restrict access to controlled crossings. </w:t>
      </w:r>
      <w:r w:rsidR="004C45BD" w:rsidRPr="00D648F2">
        <w:rPr>
          <w:rStyle w:val="normaltextrun"/>
          <w:rFonts w:ascii="Arial" w:hAnsi="Arial" w:cs="Arial"/>
          <w:color w:val="0B0C0C"/>
          <w:sz w:val="28"/>
          <w:szCs w:val="28"/>
          <w:shd w:val="clear" w:color="auto" w:fill="FFFFFF"/>
        </w:rPr>
        <w:t>Existing controlled crossings should be maintained. </w:t>
      </w:r>
    </w:p>
    <w:p w14:paraId="2ACEE165" w14:textId="77777777" w:rsidR="00463474" w:rsidRPr="00463474" w:rsidRDefault="00463474" w:rsidP="00463474">
      <w:pPr>
        <w:pStyle w:val="ListParagraph"/>
        <w:rPr>
          <w:rStyle w:val="normaltextrun"/>
          <w:rFonts w:ascii="Arial" w:hAnsi="Arial" w:cs="Arial"/>
          <w:color w:val="0B0C0C"/>
          <w:sz w:val="28"/>
          <w:szCs w:val="28"/>
          <w:shd w:val="clear" w:color="auto" w:fill="FFFFFF"/>
        </w:rPr>
      </w:pPr>
    </w:p>
    <w:p w14:paraId="62AF28EA" w14:textId="77777777" w:rsidR="006849EC" w:rsidRDefault="00AC0BF0" w:rsidP="006849EC">
      <w:pPr>
        <w:pStyle w:val="ListParagraph"/>
        <w:numPr>
          <w:ilvl w:val="0"/>
          <w:numId w:val="18"/>
        </w:numPr>
        <w:rPr>
          <w:rStyle w:val="normaltextrun"/>
          <w:rFonts w:ascii="Arial" w:hAnsi="Arial" w:cs="Arial"/>
          <w:sz w:val="28"/>
          <w:szCs w:val="28"/>
        </w:rPr>
      </w:pPr>
      <w:r w:rsidRPr="006849EC">
        <w:rPr>
          <w:rStyle w:val="normaltextrun"/>
          <w:rFonts w:ascii="Arial" w:hAnsi="Arial" w:cs="Arial"/>
          <w:color w:val="0B0C0C"/>
          <w:sz w:val="28"/>
          <w:szCs w:val="28"/>
          <w:shd w:val="clear" w:color="auto" w:fill="FFFFFF"/>
        </w:rPr>
        <w:lastRenderedPageBreak/>
        <w:t>Where any changes to street layouts have been made, it is essential that these changes are communicated in an accessible way to the blind and partially sighted people who live locally or might use those streets</w:t>
      </w:r>
      <w:r w:rsidRPr="006849EC">
        <w:rPr>
          <w:rStyle w:val="normaltextrun"/>
          <w:rFonts w:ascii="Arial" w:hAnsi="Arial" w:cs="Arial"/>
          <w:sz w:val="28"/>
          <w:szCs w:val="28"/>
        </w:rPr>
        <w:t>.</w:t>
      </w:r>
      <w:r w:rsidR="00463474" w:rsidRPr="006849EC">
        <w:rPr>
          <w:rStyle w:val="normaltextrun"/>
          <w:rFonts w:ascii="Arial" w:hAnsi="Arial" w:cs="Arial"/>
          <w:sz w:val="28"/>
          <w:szCs w:val="28"/>
        </w:rPr>
        <w:t xml:space="preserve"> </w:t>
      </w:r>
    </w:p>
    <w:p w14:paraId="74C19443" w14:textId="77777777" w:rsidR="006849EC" w:rsidRPr="006849EC" w:rsidRDefault="006849EC" w:rsidP="006849EC">
      <w:pPr>
        <w:pStyle w:val="ListParagraph"/>
        <w:rPr>
          <w:rStyle w:val="normaltextrun"/>
          <w:rFonts w:ascii="Arial" w:hAnsi="Arial" w:cs="Arial"/>
          <w:sz w:val="28"/>
          <w:szCs w:val="28"/>
        </w:rPr>
      </w:pPr>
    </w:p>
    <w:p w14:paraId="675D12CE" w14:textId="6E0F7958" w:rsidR="002F6FE3" w:rsidRPr="006849EC" w:rsidRDefault="00463474" w:rsidP="006849EC">
      <w:pPr>
        <w:pStyle w:val="ListParagraph"/>
        <w:numPr>
          <w:ilvl w:val="0"/>
          <w:numId w:val="18"/>
        </w:numPr>
        <w:rPr>
          <w:rFonts w:ascii="Arial" w:hAnsi="Arial" w:cs="Arial"/>
          <w:sz w:val="28"/>
          <w:szCs w:val="28"/>
        </w:rPr>
      </w:pPr>
      <w:r w:rsidRPr="006849EC">
        <w:rPr>
          <w:rStyle w:val="normaltextrun"/>
          <w:rFonts w:ascii="Arial" w:hAnsi="Arial" w:cs="Arial"/>
          <w:sz w:val="28"/>
          <w:szCs w:val="28"/>
        </w:rPr>
        <w:t xml:space="preserve">Transport operators </w:t>
      </w:r>
      <w:r w:rsidRPr="006849EC">
        <w:rPr>
          <w:rStyle w:val="normaltextrun"/>
          <w:rFonts w:ascii="Arial" w:hAnsi="Arial" w:cs="Arial"/>
          <w:color w:val="0B0C0C"/>
          <w:sz w:val="28"/>
          <w:szCs w:val="28"/>
          <w:shd w:val="clear" w:color="auto" w:fill="FFFFFF"/>
        </w:rPr>
        <w:t>must give consideration as to how blind and partially sighted passengers will be able to find the right bus stop or platform.</w:t>
      </w:r>
    </w:p>
    <w:p w14:paraId="013F20CD" w14:textId="77777777" w:rsidR="001377BF" w:rsidRPr="00FA4C2F" w:rsidRDefault="001377BF" w:rsidP="004157B7">
      <w:pPr>
        <w:spacing w:after="0" w:line="264" w:lineRule="auto"/>
      </w:pPr>
    </w:p>
    <w:p w14:paraId="70CCEEC7" w14:textId="622C13D9" w:rsidR="0037457F" w:rsidRDefault="006F4665" w:rsidP="0049187E">
      <w:pPr>
        <w:pStyle w:val="paragraph"/>
        <w:numPr>
          <w:ilvl w:val="0"/>
          <w:numId w:val="11"/>
        </w:numPr>
        <w:spacing w:before="0" w:beforeAutospacing="0" w:after="0" w:afterAutospacing="0"/>
        <w:textAlignment w:val="baseline"/>
        <w:rPr>
          <w:rStyle w:val="eop"/>
          <w:rFonts w:ascii="Arial" w:hAnsi="Arial" w:cs="Arial"/>
          <w:b/>
          <w:bCs/>
          <w:sz w:val="36"/>
          <w:szCs w:val="36"/>
        </w:rPr>
      </w:pPr>
      <w:r>
        <w:rPr>
          <w:rStyle w:val="normaltextrun"/>
          <w:rFonts w:ascii="Arial" w:hAnsi="Arial" w:cs="Arial"/>
          <w:b/>
          <w:bCs/>
          <w:sz w:val="36"/>
          <w:szCs w:val="36"/>
        </w:rPr>
        <w:t xml:space="preserve"> </w:t>
      </w:r>
      <w:r w:rsidR="00E92AFA">
        <w:rPr>
          <w:rStyle w:val="normaltextrun"/>
          <w:rFonts w:ascii="Arial" w:hAnsi="Arial" w:cs="Arial"/>
          <w:b/>
          <w:bCs/>
          <w:sz w:val="36"/>
          <w:szCs w:val="36"/>
        </w:rPr>
        <w:t>Pop-up cycleways</w:t>
      </w:r>
      <w:r w:rsidR="00E92AFA">
        <w:rPr>
          <w:rStyle w:val="eop"/>
          <w:rFonts w:ascii="Arial" w:hAnsi="Arial" w:cs="Arial"/>
          <w:b/>
          <w:bCs/>
          <w:sz w:val="36"/>
          <w:szCs w:val="36"/>
        </w:rPr>
        <w:t> </w:t>
      </w:r>
    </w:p>
    <w:p w14:paraId="50025255" w14:textId="77777777" w:rsidR="0049187E" w:rsidRPr="0049187E" w:rsidRDefault="0049187E" w:rsidP="0049187E">
      <w:pPr>
        <w:pStyle w:val="paragraph"/>
        <w:spacing w:before="0" w:beforeAutospacing="0" w:after="0" w:afterAutospacing="0"/>
        <w:textAlignment w:val="baseline"/>
        <w:rPr>
          <w:rStyle w:val="eop"/>
          <w:rFonts w:ascii="Arial" w:hAnsi="Arial" w:cs="Arial"/>
          <w:b/>
          <w:bCs/>
          <w:sz w:val="36"/>
          <w:szCs w:val="36"/>
        </w:rPr>
      </w:pPr>
    </w:p>
    <w:p w14:paraId="7976294A" w14:textId="58F3EF7B" w:rsidR="00A5263F" w:rsidRDefault="00E976F7" w:rsidP="00C50117">
      <w:pPr>
        <w:rPr>
          <w:rFonts w:ascii="Arial" w:hAnsi="Arial" w:cs="Arial"/>
          <w:sz w:val="28"/>
          <w:szCs w:val="28"/>
        </w:rPr>
      </w:pPr>
      <w:r>
        <w:rPr>
          <w:rFonts w:ascii="Arial" w:hAnsi="Arial" w:cs="Arial"/>
          <w:sz w:val="28"/>
          <w:szCs w:val="28"/>
        </w:rPr>
        <w:t xml:space="preserve">Many cities have </w:t>
      </w:r>
      <w:r w:rsidR="00CD69D7">
        <w:rPr>
          <w:rFonts w:ascii="Arial" w:hAnsi="Arial" w:cs="Arial"/>
          <w:sz w:val="28"/>
          <w:szCs w:val="28"/>
        </w:rPr>
        <w:t xml:space="preserve">also </w:t>
      </w:r>
      <w:r>
        <w:rPr>
          <w:rFonts w:ascii="Arial" w:hAnsi="Arial" w:cs="Arial"/>
          <w:sz w:val="28"/>
          <w:szCs w:val="28"/>
        </w:rPr>
        <w:t xml:space="preserve">began to install ‘pop-up’ cycle facilities </w:t>
      </w:r>
      <w:r w:rsidR="00195A63">
        <w:rPr>
          <w:rFonts w:ascii="Arial" w:hAnsi="Arial" w:cs="Arial"/>
          <w:sz w:val="28"/>
          <w:szCs w:val="28"/>
        </w:rPr>
        <w:t xml:space="preserve">using </w:t>
      </w:r>
      <w:r w:rsidR="00F80075">
        <w:rPr>
          <w:rFonts w:ascii="Arial" w:hAnsi="Arial" w:cs="Arial"/>
          <w:sz w:val="28"/>
          <w:szCs w:val="28"/>
        </w:rPr>
        <w:t xml:space="preserve">temporary </w:t>
      </w:r>
      <w:r w:rsidR="00195A63">
        <w:rPr>
          <w:rFonts w:ascii="Arial" w:hAnsi="Arial" w:cs="Arial"/>
          <w:sz w:val="28"/>
          <w:szCs w:val="28"/>
        </w:rPr>
        <w:t>measures such as flexible plastic wands to protect cyclists from other traffic</w:t>
      </w:r>
      <w:r w:rsidR="00F80075">
        <w:rPr>
          <w:rFonts w:ascii="Arial" w:hAnsi="Arial" w:cs="Arial"/>
          <w:sz w:val="28"/>
          <w:szCs w:val="28"/>
        </w:rPr>
        <w:t>, and widening existing cycle lanes to enable cyclists to maintain social distancing.</w:t>
      </w:r>
    </w:p>
    <w:p w14:paraId="3D79CEF6" w14:textId="43367A0E" w:rsidR="00F84FD2" w:rsidRPr="00C31EBB" w:rsidRDefault="005D3491" w:rsidP="005027A7">
      <w:pPr>
        <w:rPr>
          <w:rStyle w:val="eop"/>
          <w:rFonts w:ascii="Arial" w:hAnsi="Arial" w:cs="Arial"/>
          <w:sz w:val="28"/>
          <w:szCs w:val="28"/>
        </w:rPr>
      </w:pPr>
      <w:r>
        <w:rPr>
          <w:rFonts w:ascii="Arial" w:hAnsi="Arial" w:cs="Arial"/>
          <w:sz w:val="28"/>
          <w:szCs w:val="28"/>
        </w:rPr>
        <w:t xml:space="preserve">These pop-up cycleways can present multiple hazards to blind and visually impaired people. </w:t>
      </w:r>
    </w:p>
    <w:p w14:paraId="1D28D725" w14:textId="75C68D7A" w:rsidR="00F80075" w:rsidRDefault="00272550" w:rsidP="008025FD">
      <w:pPr>
        <w:pStyle w:val="paragraph"/>
        <w:numPr>
          <w:ilvl w:val="0"/>
          <w:numId w:val="8"/>
        </w:numPr>
        <w:spacing w:before="0" w:beforeAutospacing="0" w:after="0" w:afterAutospacing="0"/>
        <w:textAlignment w:val="baseline"/>
        <w:rPr>
          <w:rStyle w:val="eop"/>
          <w:rFonts w:ascii="Arial" w:hAnsi="Arial" w:cs="Arial"/>
          <w:sz w:val="28"/>
          <w:szCs w:val="28"/>
        </w:rPr>
      </w:pPr>
      <w:r w:rsidRPr="00C31EBB">
        <w:rPr>
          <w:rStyle w:val="eop"/>
          <w:rFonts w:ascii="Arial" w:hAnsi="Arial" w:cs="Arial"/>
          <w:sz w:val="28"/>
          <w:szCs w:val="28"/>
        </w:rPr>
        <w:t>Blind and partially sighted pedestrians find it extremely difficult to detect cycles, whilst cyclists may not realise that a pedestrian has sight loss.  </w:t>
      </w:r>
    </w:p>
    <w:p w14:paraId="5D2E8139" w14:textId="77777777" w:rsidR="005D3491" w:rsidRPr="00C31EBB" w:rsidRDefault="005D3491" w:rsidP="005D3491">
      <w:pPr>
        <w:pStyle w:val="paragraph"/>
        <w:spacing w:before="0" w:beforeAutospacing="0" w:after="0" w:afterAutospacing="0"/>
        <w:ind w:left="720"/>
        <w:textAlignment w:val="baseline"/>
        <w:rPr>
          <w:rStyle w:val="eop"/>
          <w:rFonts w:ascii="Arial" w:hAnsi="Arial" w:cs="Arial"/>
          <w:sz w:val="28"/>
          <w:szCs w:val="28"/>
        </w:rPr>
      </w:pPr>
    </w:p>
    <w:p w14:paraId="7409AC57" w14:textId="5C2043F1" w:rsidR="00613ACD" w:rsidRDefault="00F70BFB" w:rsidP="008025FD">
      <w:pPr>
        <w:pStyle w:val="paragraph"/>
        <w:numPr>
          <w:ilvl w:val="0"/>
          <w:numId w:val="8"/>
        </w:numPr>
        <w:spacing w:before="0" w:beforeAutospacing="0" w:after="0" w:afterAutospacing="0"/>
        <w:textAlignment w:val="baseline"/>
        <w:rPr>
          <w:rStyle w:val="eop"/>
          <w:rFonts w:ascii="Arial" w:hAnsi="Arial" w:cs="Arial"/>
          <w:sz w:val="28"/>
          <w:szCs w:val="28"/>
        </w:rPr>
      </w:pPr>
      <w:r w:rsidRPr="00C31EBB">
        <w:rPr>
          <w:rStyle w:val="eop"/>
          <w:rFonts w:ascii="Arial" w:hAnsi="Arial" w:cs="Arial"/>
          <w:sz w:val="28"/>
          <w:szCs w:val="28"/>
        </w:rPr>
        <w:t>Mobility aids such as white canes can get caught up bicycle wheels, which is a further hazard to both.</w:t>
      </w:r>
    </w:p>
    <w:p w14:paraId="5CDB6564" w14:textId="77777777" w:rsidR="005D3491" w:rsidRPr="006E2D50" w:rsidRDefault="005D3491" w:rsidP="005D3491">
      <w:pPr>
        <w:pStyle w:val="paragraph"/>
        <w:spacing w:before="0" w:beforeAutospacing="0" w:after="0" w:afterAutospacing="0"/>
        <w:textAlignment w:val="baseline"/>
        <w:rPr>
          <w:rStyle w:val="eop"/>
          <w:rFonts w:ascii="Arial" w:hAnsi="Arial" w:cs="Arial"/>
          <w:sz w:val="28"/>
          <w:szCs w:val="28"/>
        </w:rPr>
      </w:pPr>
    </w:p>
    <w:p w14:paraId="0B9DBD87" w14:textId="49300FF9" w:rsidR="00F44C29" w:rsidRDefault="00B815A2" w:rsidP="00E8330A">
      <w:pPr>
        <w:pStyle w:val="paragraph"/>
        <w:numPr>
          <w:ilvl w:val="0"/>
          <w:numId w:val="8"/>
        </w:numPr>
        <w:spacing w:before="0" w:beforeAutospacing="0" w:after="0" w:afterAutospacing="0"/>
        <w:textAlignment w:val="baseline"/>
        <w:rPr>
          <w:rStyle w:val="eop"/>
          <w:rFonts w:ascii="Arial" w:hAnsi="Arial" w:cs="Arial"/>
          <w:sz w:val="28"/>
          <w:szCs w:val="28"/>
        </w:rPr>
      </w:pPr>
      <w:r w:rsidRPr="00C31EBB">
        <w:rPr>
          <w:rStyle w:val="eop"/>
          <w:rFonts w:ascii="Arial" w:hAnsi="Arial" w:cs="Arial"/>
          <w:sz w:val="28"/>
          <w:szCs w:val="28"/>
        </w:rPr>
        <w:t>Visual cue</w:t>
      </w:r>
      <w:r w:rsidR="0054763E" w:rsidRPr="00C31EBB">
        <w:rPr>
          <w:rStyle w:val="eop"/>
          <w:rFonts w:ascii="Arial" w:hAnsi="Arial" w:cs="Arial"/>
          <w:sz w:val="28"/>
          <w:szCs w:val="28"/>
        </w:rPr>
        <w:t>s</w:t>
      </w:r>
      <w:r w:rsidRPr="00C31EBB">
        <w:rPr>
          <w:rStyle w:val="eop"/>
          <w:rFonts w:ascii="Arial" w:hAnsi="Arial" w:cs="Arial"/>
          <w:sz w:val="28"/>
          <w:szCs w:val="28"/>
        </w:rPr>
        <w:t xml:space="preserve"> to distinguish between pedestrian </w:t>
      </w:r>
      <w:r w:rsidR="00365A7E" w:rsidRPr="00C31EBB">
        <w:rPr>
          <w:rStyle w:val="eop"/>
          <w:rFonts w:ascii="Arial" w:hAnsi="Arial" w:cs="Arial"/>
          <w:sz w:val="28"/>
          <w:szCs w:val="28"/>
        </w:rPr>
        <w:t>spaces</w:t>
      </w:r>
      <w:r w:rsidRPr="00C31EBB">
        <w:rPr>
          <w:rStyle w:val="eop"/>
          <w:rFonts w:ascii="Arial" w:hAnsi="Arial" w:cs="Arial"/>
          <w:sz w:val="28"/>
          <w:szCs w:val="28"/>
        </w:rPr>
        <w:t xml:space="preserve"> and cycleways</w:t>
      </w:r>
      <w:r w:rsidR="0054763E" w:rsidRPr="00C31EBB">
        <w:rPr>
          <w:rStyle w:val="eop"/>
          <w:rFonts w:ascii="Arial" w:hAnsi="Arial" w:cs="Arial"/>
          <w:sz w:val="28"/>
          <w:szCs w:val="28"/>
        </w:rPr>
        <w:t>, such as painted lines</w:t>
      </w:r>
      <w:r w:rsidRPr="00C31EBB">
        <w:rPr>
          <w:rStyle w:val="eop"/>
          <w:rFonts w:ascii="Arial" w:hAnsi="Arial" w:cs="Arial"/>
          <w:sz w:val="28"/>
          <w:szCs w:val="28"/>
        </w:rPr>
        <w:t xml:space="preserve"> </w:t>
      </w:r>
      <w:r w:rsidR="00365A7E" w:rsidRPr="00C31EBB">
        <w:rPr>
          <w:rStyle w:val="eop"/>
          <w:rFonts w:ascii="Arial" w:hAnsi="Arial" w:cs="Arial"/>
          <w:sz w:val="28"/>
          <w:szCs w:val="28"/>
        </w:rPr>
        <w:t>are not detectable to people with sight loss</w:t>
      </w:r>
      <w:r w:rsidR="00F37162" w:rsidRPr="00C31EBB">
        <w:rPr>
          <w:rStyle w:val="eop"/>
          <w:rFonts w:ascii="Arial" w:hAnsi="Arial" w:cs="Arial"/>
          <w:sz w:val="28"/>
          <w:szCs w:val="28"/>
        </w:rPr>
        <w:t>.</w:t>
      </w:r>
      <w:r w:rsidR="00365A7E" w:rsidRPr="00C31EBB">
        <w:rPr>
          <w:rStyle w:val="eop"/>
          <w:rFonts w:ascii="Arial" w:hAnsi="Arial" w:cs="Arial"/>
          <w:sz w:val="28"/>
          <w:szCs w:val="28"/>
        </w:rPr>
        <w:t xml:space="preserve"> </w:t>
      </w:r>
    </w:p>
    <w:p w14:paraId="608F33DC" w14:textId="77777777" w:rsidR="005D3491" w:rsidRPr="00C31EBB" w:rsidRDefault="005D3491" w:rsidP="005D3491">
      <w:pPr>
        <w:pStyle w:val="paragraph"/>
        <w:spacing w:before="0" w:beforeAutospacing="0" w:after="0" w:afterAutospacing="0"/>
        <w:textAlignment w:val="baseline"/>
        <w:rPr>
          <w:rStyle w:val="eop"/>
          <w:rFonts w:ascii="Arial" w:hAnsi="Arial" w:cs="Arial"/>
          <w:sz w:val="28"/>
          <w:szCs w:val="28"/>
        </w:rPr>
      </w:pPr>
    </w:p>
    <w:p w14:paraId="55FEDDB3" w14:textId="733F9A6B" w:rsidR="00CA5F4A" w:rsidRDefault="00D27DCC" w:rsidP="00CA5F4A">
      <w:pPr>
        <w:pStyle w:val="paragraph"/>
        <w:numPr>
          <w:ilvl w:val="0"/>
          <w:numId w:val="8"/>
        </w:numPr>
        <w:spacing w:before="0" w:beforeAutospacing="0" w:after="0" w:afterAutospacing="0"/>
        <w:textAlignment w:val="baseline"/>
        <w:rPr>
          <w:rStyle w:val="eop"/>
          <w:rFonts w:ascii="Arial" w:hAnsi="Arial" w:cs="Arial"/>
          <w:sz w:val="28"/>
          <w:szCs w:val="28"/>
        </w:rPr>
      </w:pPr>
      <w:r w:rsidRPr="00C31EBB">
        <w:rPr>
          <w:rStyle w:val="eop"/>
          <w:rFonts w:ascii="Arial" w:hAnsi="Arial" w:cs="Arial"/>
          <w:sz w:val="28"/>
          <w:szCs w:val="28"/>
        </w:rPr>
        <w:t>Many existing bus stops and pedestrian</w:t>
      </w:r>
      <w:r w:rsidR="003D4192" w:rsidRPr="00C31EBB">
        <w:rPr>
          <w:rStyle w:val="eop"/>
          <w:rFonts w:ascii="Arial" w:hAnsi="Arial" w:cs="Arial"/>
          <w:sz w:val="28"/>
          <w:szCs w:val="28"/>
        </w:rPr>
        <w:t xml:space="preserve"> road</w:t>
      </w:r>
      <w:r w:rsidRPr="00C31EBB">
        <w:rPr>
          <w:rStyle w:val="eop"/>
          <w:rFonts w:ascii="Arial" w:hAnsi="Arial" w:cs="Arial"/>
          <w:sz w:val="28"/>
          <w:szCs w:val="28"/>
        </w:rPr>
        <w:t xml:space="preserve"> crossings </w:t>
      </w:r>
      <w:r w:rsidR="00531478" w:rsidRPr="00C31EBB">
        <w:rPr>
          <w:rStyle w:val="eop"/>
          <w:rFonts w:ascii="Arial" w:hAnsi="Arial" w:cs="Arial"/>
          <w:sz w:val="28"/>
          <w:szCs w:val="28"/>
        </w:rPr>
        <w:t xml:space="preserve">are inaccessible to </w:t>
      </w:r>
      <w:r w:rsidR="003D4192" w:rsidRPr="00C31EBB">
        <w:rPr>
          <w:rStyle w:val="eop"/>
          <w:rFonts w:ascii="Arial" w:hAnsi="Arial" w:cs="Arial"/>
          <w:sz w:val="28"/>
          <w:szCs w:val="28"/>
        </w:rPr>
        <w:t>people with sight loss if these must be reached across cycle lanes</w:t>
      </w:r>
      <w:r w:rsidR="002708CF" w:rsidRPr="00C31EBB">
        <w:rPr>
          <w:rStyle w:val="eop"/>
          <w:rFonts w:ascii="Arial" w:hAnsi="Arial" w:cs="Arial"/>
          <w:sz w:val="28"/>
          <w:szCs w:val="28"/>
        </w:rPr>
        <w:t>.</w:t>
      </w:r>
    </w:p>
    <w:p w14:paraId="6A13FF44" w14:textId="77777777" w:rsidR="00CA5F4A" w:rsidRPr="00CA5F4A" w:rsidRDefault="00CA5F4A" w:rsidP="00CA5F4A">
      <w:pPr>
        <w:pStyle w:val="paragraph"/>
        <w:spacing w:before="0" w:beforeAutospacing="0" w:after="0" w:afterAutospacing="0"/>
        <w:textAlignment w:val="baseline"/>
        <w:rPr>
          <w:rStyle w:val="eop"/>
          <w:rFonts w:ascii="Arial" w:hAnsi="Arial" w:cs="Arial"/>
          <w:sz w:val="28"/>
          <w:szCs w:val="28"/>
        </w:rPr>
      </w:pPr>
    </w:p>
    <w:p w14:paraId="102D4840" w14:textId="167689CC" w:rsidR="00C96CD1" w:rsidRDefault="00F70BFB" w:rsidP="008025FD">
      <w:pPr>
        <w:pStyle w:val="paragraph"/>
        <w:numPr>
          <w:ilvl w:val="0"/>
          <w:numId w:val="9"/>
        </w:numPr>
        <w:spacing w:before="0" w:beforeAutospacing="0" w:after="0" w:afterAutospacing="0"/>
        <w:textAlignment w:val="baseline"/>
        <w:rPr>
          <w:rStyle w:val="eop"/>
          <w:rFonts w:ascii="Arial" w:hAnsi="Arial" w:cs="Arial"/>
          <w:sz w:val="28"/>
          <w:szCs w:val="28"/>
        </w:rPr>
      </w:pPr>
      <w:r w:rsidRPr="00C31EBB">
        <w:rPr>
          <w:rStyle w:val="eop"/>
          <w:rFonts w:ascii="Arial" w:hAnsi="Arial" w:cs="Arial"/>
          <w:sz w:val="28"/>
          <w:szCs w:val="28"/>
        </w:rPr>
        <w:t>It is vital that detectable kerbs between cycle routes and pavements are maintained. </w:t>
      </w:r>
      <w:r w:rsidR="0000729E">
        <w:rPr>
          <w:rStyle w:val="eop"/>
          <w:rFonts w:ascii="Arial" w:hAnsi="Arial" w:cs="Arial"/>
          <w:sz w:val="28"/>
          <w:szCs w:val="28"/>
        </w:rPr>
        <w:t xml:space="preserve">Where </w:t>
      </w:r>
      <w:r w:rsidR="00587592">
        <w:rPr>
          <w:rStyle w:val="eop"/>
          <w:rFonts w:ascii="Arial" w:hAnsi="Arial" w:cs="Arial"/>
          <w:sz w:val="28"/>
          <w:szCs w:val="28"/>
        </w:rPr>
        <w:t xml:space="preserve">new routes are introduced, these must be colour contrasted and physically separated. </w:t>
      </w:r>
      <w:r w:rsidR="00DE438D" w:rsidRPr="00C31EBB">
        <w:rPr>
          <w:rStyle w:val="eop"/>
          <w:rFonts w:ascii="Arial" w:hAnsi="Arial" w:cs="Arial"/>
          <w:sz w:val="28"/>
          <w:szCs w:val="28"/>
        </w:rPr>
        <w:t xml:space="preserve">Painted white lines to delineate </w:t>
      </w:r>
      <w:r w:rsidR="00716F45" w:rsidRPr="00C31EBB">
        <w:rPr>
          <w:rStyle w:val="eop"/>
          <w:rFonts w:ascii="Arial" w:hAnsi="Arial" w:cs="Arial"/>
          <w:sz w:val="28"/>
          <w:szCs w:val="28"/>
        </w:rPr>
        <w:t>pedestrian</w:t>
      </w:r>
      <w:r w:rsidR="00605FB4" w:rsidRPr="00C31EBB">
        <w:rPr>
          <w:rStyle w:val="eop"/>
          <w:rFonts w:ascii="Arial" w:hAnsi="Arial" w:cs="Arial"/>
          <w:sz w:val="28"/>
          <w:szCs w:val="28"/>
        </w:rPr>
        <w:t xml:space="preserve"> spaces from cycleways </w:t>
      </w:r>
      <w:r w:rsidR="00EF19E7">
        <w:rPr>
          <w:rStyle w:val="eop"/>
          <w:rFonts w:ascii="Arial" w:hAnsi="Arial" w:cs="Arial"/>
          <w:sz w:val="28"/>
          <w:szCs w:val="28"/>
        </w:rPr>
        <w:t>are</w:t>
      </w:r>
      <w:r w:rsidR="00605FB4" w:rsidRPr="00C31EBB">
        <w:rPr>
          <w:rStyle w:val="eop"/>
          <w:rFonts w:ascii="Arial" w:hAnsi="Arial" w:cs="Arial"/>
          <w:sz w:val="28"/>
          <w:szCs w:val="28"/>
        </w:rPr>
        <w:t xml:space="preserve"> not </w:t>
      </w:r>
      <w:r w:rsidR="00C96CD1" w:rsidRPr="00C31EBB">
        <w:rPr>
          <w:rStyle w:val="eop"/>
          <w:rFonts w:ascii="Arial" w:hAnsi="Arial" w:cs="Arial"/>
          <w:sz w:val="28"/>
          <w:szCs w:val="28"/>
        </w:rPr>
        <w:t>an acceptable solution.</w:t>
      </w:r>
      <w:r w:rsidR="00716F45" w:rsidRPr="00C31EBB">
        <w:rPr>
          <w:rStyle w:val="eop"/>
          <w:rFonts w:ascii="Arial" w:hAnsi="Arial" w:cs="Arial"/>
          <w:sz w:val="28"/>
          <w:szCs w:val="28"/>
        </w:rPr>
        <w:t xml:space="preserve"> </w:t>
      </w:r>
    </w:p>
    <w:p w14:paraId="52500DF8" w14:textId="77777777" w:rsidR="002574C2" w:rsidRPr="00C31EBB" w:rsidRDefault="002574C2" w:rsidP="002574C2">
      <w:pPr>
        <w:pStyle w:val="paragraph"/>
        <w:spacing w:before="0" w:beforeAutospacing="0" w:after="0" w:afterAutospacing="0"/>
        <w:ind w:left="720"/>
        <w:textAlignment w:val="baseline"/>
        <w:rPr>
          <w:rStyle w:val="eop"/>
          <w:rFonts w:ascii="Arial" w:hAnsi="Arial" w:cs="Arial"/>
          <w:sz w:val="28"/>
          <w:szCs w:val="28"/>
        </w:rPr>
      </w:pPr>
    </w:p>
    <w:p w14:paraId="63C7C94D" w14:textId="709E2EA5" w:rsidR="004610A3" w:rsidRPr="00F302E3" w:rsidRDefault="00F70BFB" w:rsidP="00212AAC">
      <w:pPr>
        <w:pStyle w:val="paragraph"/>
        <w:numPr>
          <w:ilvl w:val="0"/>
          <w:numId w:val="9"/>
        </w:numPr>
        <w:spacing w:before="0" w:beforeAutospacing="0" w:after="0" w:afterAutospacing="0"/>
        <w:textAlignment w:val="baseline"/>
        <w:rPr>
          <w:rStyle w:val="eop"/>
          <w:rFonts w:ascii="Arial" w:hAnsi="Arial" w:cs="Arial"/>
          <w:sz w:val="28"/>
          <w:szCs w:val="28"/>
        </w:rPr>
      </w:pPr>
      <w:r w:rsidRPr="00F302E3">
        <w:rPr>
          <w:rStyle w:val="eop"/>
          <w:rFonts w:ascii="Arial" w:hAnsi="Arial" w:cs="Arial"/>
          <w:sz w:val="28"/>
          <w:szCs w:val="28"/>
        </w:rPr>
        <w:lastRenderedPageBreak/>
        <w:t>Shared space between cyclists and pedestrians must be avoided.  </w:t>
      </w:r>
      <w:r w:rsidR="004610A3" w:rsidRPr="00F302E3">
        <w:rPr>
          <w:rStyle w:val="eop"/>
          <w:rFonts w:ascii="Arial" w:hAnsi="Arial" w:cs="Arial"/>
          <w:sz w:val="28"/>
          <w:szCs w:val="28"/>
        </w:rPr>
        <w:t xml:space="preserve">Where extra space for cycle lanes is required, it should be allocated from the road; it is important to retain adequate space on pavements. </w:t>
      </w:r>
    </w:p>
    <w:p w14:paraId="53B125DE" w14:textId="77777777" w:rsidR="009310B2" w:rsidRDefault="009310B2" w:rsidP="009310B2">
      <w:pPr>
        <w:pStyle w:val="ListParagraph"/>
        <w:rPr>
          <w:rStyle w:val="eop"/>
          <w:rFonts w:ascii="Arial" w:hAnsi="Arial" w:cs="Arial"/>
          <w:sz w:val="28"/>
          <w:szCs w:val="28"/>
        </w:rPr>
      </w:pPr>
    </w:p>
    <w:p w14:paraId="04308028" w14:textId="4138B0DB" w:rsidR="009310B2" w:rsidRPr="009310B2" w:rsidRDefault="009310B2" w:rsidP="009310B2">
      <w:pPr>
        <w:pStyle w:val="paragraph"/>
        <w:numPr>
          <w:ilvl w:val="0"/>
          <w:numId w:val="9"/>
        </w:numPr>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The creation of bus bypasses, or 'floating bus islands,' (where a pedestrian must cross a cycle lane to get to a bus stop) should be avoided wherever possible. In Cardiff, controlled crossings are being trialled to ensure that pedestrians can cross in safety to bus islands, reducing the risk of collisions.</w:t>
      </w:r>
    </w:p>
    <w:p w14:paraId="35C1E589" w14:textId="77777777" w:rsidR="004610A3" w:rsidRPr="004610A3" w:rsidRDefault="004610A3" w:rsidP="004610A3">
      <w:pPr>
        <w:pStyle w:val="paragraph"/>
        <w:spacing w:before="0" w:beforeAutospacing="0" w:after="0" w:afterAutospacing="0"/>
        <w:textAlignment w:val="baseline"/>
        <w:rPr>
          <w:rStyle w:val="eop"/>
          <w:rFonts w:ascii="Arial" w:hAnsi="Arial" w:cs="Arial"/>
          <w:sz w:val="28"/>
          <w:szCs w:val="28"/>
        </w:rPr>
      </w:pPr>
    </w:p>
    <w:p w14:paraId="598AD293" w14:textId="0EB2FD93" w:rsidR="00734798" w:rsidRDefault="0050564C" w:rsidP="004610A3">
      <w:pPr>
        <w:pStyle w:val="paragraph"/>
        <w:numPr>
          <w:ilvl w:val="0"/>
          <w:numId w:val="9"/>
        </w:numPr>
        <w:spacing w:before="0" w:beforeAutospacing="0" w:after="0" w:afterAutospacing="0"/>
        <w:textAlignment w:val="baseline"/>
        <w:rPr>
          <w:rStyle w:val="eop"/>
          <w:rFonts w:ascii="Arial" w:hAnsi="Arial" w:cs="Arial"/>
          <w:sz w:val="28"/>
          <w:szCs w:val="28"/>
        </w:rPr>
      </w:pPr>
      <w:r w:rsidRPr="004610A3">
        <w:rPr>
          <w:rStyle w:val="eop"/>
          <w:rFonts w:ascii="Arial" w:hAnsi="Arial" w:cs="Arial"/>
          <w:sz w:val="28"/>
          <w:szCs w:val="28"/>
        </w:rPr>
        <w:t>Any signage indicating any new pop-up cycle lanes should be placed on the road/cycle lane, not on the pavement, where it could cause a hazard. </w:t>
      </w:r>
    </w:p>
    <w:p w14:paraId="03B6A2C2" w14:textId="77777777" w:rsidR="008C0C99" w:rsidRPr="004610A3" w:rsidRDefault="008C0C99" w:rsidP="008C0C99">
      <w:pPr>
        <w:pStyle w:val="paragraph"/>
        <w:spacing w:before="0" w:beforeAutospacing="0" w:after="0" w:afterAutospacing="0"/>
        <w:textAlignment w:val="baseline"/>
        <w:rPr>
          <w:rStyle w:val="eop"/>
          <w:rFonts w:ascii="Arial" w:hAnsi="Arial" w:cs="Arial"/>
          <w:sz w:val="28"/>
          <w:szCs w:val="28"/>
        </w:rPr>
      </w:pPr>
    </w:p>
    <w:p w14:paraId="43307A53" w14:textId="459301DB" w:rsidR="002F3094" w:rsidRPr="008C0C99" w:rsidRDefault="002F3094" w:rsidP="008025FD">
      <w:pPr>
        <w:pStyle w:val="paragraph"/>
        <w:numPr>
          <w:ilvl w:val="0"/>
          <w:numId w:val="9"/>
        </w:numPr>
        <w:spacing w:before="0" w:beforeAutospacing="0" w:after="0" w:afterAutospacing="0"/>
        <w:textAlignment w:val="baseline"/>
        <w:rPr>
          <w:rStyle w:val="eop"/>
          <w:rFonts w:ascii="Arial" w:hAnsi="Arial" w:cs="Arial"/>
          <w:sz w:val="28"/>
          <w:szCs w:val="28"/>
        </w:rPr>
      </w:pPr>
      <w:r w:rsidRPr="00C31EBB">
        <w:rPr>
          <w:rStyle w:val="eop"/>
          <w:rFonts w:ascii="Arial" w:hAnsi="Arial" w:cs="Arial"/>
          <w:sz w:val="28"/>
          <w:szCs w:val="28"/>
        </w:rPr>
        <w:t>If shared spaces must be introduced, these must be clearly signified by tactile warning paving at the start and end of</w:t>
      </w:r>
      <w:r>
        <w:rPr>
          <w:rStyle w:val="eop"/>
          <w:rFonts w:ascii="Arial" w:hAnsi="Arial" w:cs="Arial"/>
          <w:color w:val="000000"/>
          <w:sz w:val="28"/>
          <w:szCs w:val="28"/>
          <w:shd w:val="clear" w:color="auto" w:fill="FFFFFF"/>
        </w:rPr>
        <w:t xml:space="preserve"> shared routes</w:t>
      </w:r>
      <w:r w:rsidR="00B00FB5">
        <w:rPr>
          <w:rStyle w:val="eop"/>
          <w:rFonts w:ascii="Arial" w:hAnsi="Arial" w:cs="Arial"/>
          <w:color w:val="000000"/>
          <w:sz w:val="28"/>
          <w:szCs w:val="28"/>
          <w:shd w:val="clear" w:color="auto" w:fill="FFFFFF"/>
        </w:rPr>
        <w:t xml:space="preserve">, so that blind and partially sighted people </w:t>
      </w:r>
      <w:r w:rsidR="00BA2835">
        <w:rPr>
          <w:rStyle w:val="eop"/>
          <w:rFonts w:ascii="Arial" w:hAnsi="Arial" w:cs="Arial"/>
          <w:color w:val="000000"/>
          <w:sz w:val="28"/>
          <w:szCs w:val="28"/>
          <w:shd w:val="clear" w:color="auto" w:fill="FFFFFF"/>
        </w:rPr>
        <w:t>are aware of the presence of cyclists.</w:t>
      </w:r>
    </w:p>
    <w:p w14:paraId="33BAFCB6" w14:textId="77777777" w:rsidR="008C0C99" w:rsidRPr="00000611" w:rsidRDefault="008C0C99" w:rsidP="008C0C99">
      <w:pPr>
        <w:pStyle w:val="paragraph"/>
        <w:spacing w:before="0" w:beforeAutospacing="0" w:after="0" w:afterAutospacing="0"/>
        <w:textAlignment w:val="baseline"/>
        <w:rPr>
          <w:rStyle w:val="eop"/>
          <w:rFonts w:ascii="Arial" w:hAnsi="Arial" w:cs="Arial"/>
          <w:sz w:val="28"/>
          <w:szCs w:val="28"/>
        </w:rPr>
      </w:pPr>
    </w:p>
    <w:p w14:paraId="39AE0F33" w14:textId="7CA54F42" w:rsidR="006E5E7F" w:rsidRPr="006E5E7F" w:rsidRDefault="00000611" w:rsidP="006E5E7F">
      <w:pPr>
        <w:pStyle w:val="ListParagraph"/>
        <w:numPr>
          <w:ilvl w:val="0"/>
          <w:numId w:val="3"/>
        </w:numPr>
        <w:rPr>
          <w:rStyle w:val="normaltextrun"/>
          <w:rFonts w:ascii="Arial" w:hAnsi="Arial" w:cs="Arial"/>
          <w:sz w:val="28"/>
          <w:szCs w:val="28"/>
        </w:rPr>
      </w:pPr>
      <w:r>
        <w:rPr>
          <w:rStyle w:val="normaltextrun"/>
          <w:rFonts w:ascii="Arial" w:hAnsi="Arial" w:cs="Arial"/>
          <w:color w:val="000000"/>
          <w:sz w:val="28"/>
          <w:szCs w:val="28"/>
          <w:shd w:val="clear" w:color="auto" w:fill="FFFFFF"/>
        </w:rPr>
        <w:t>New cycle lanes should not cross pavements or affect access to infrastructure like bus stops without accessible crossings</w:t>
      </w:r>
      <w:r w:rsidR="006E5E7F">
        <w:rPr>
          <w:rStyle w:val="normaltextrun"/>
          <w:rFonts w:ascii="Arial" w:hAnsi="Arial" w:cs="Arial"/>
          <w:color w:val="000000"/>
          <w:sz w:val="28"/>
          <w:szCs w:val="28"/>
          <w:shd w:val="clear" w:color="auto" w:fill="FFFFFF"/>
        </w:rPr>
        <w:t>.</w:t>
      </w:r>
    </w:p>
    <w:p w14:paraId="6CDE8232" w14:textId="77777777" w:rsidR="006E5E7F" w:rsidRPr="006E5E7F" w:rsidRDefault="006E5E7F" w:rsidP="006E5E7F">
      <w:pPr>
        <w:pStyle w:val="ListParagraph"/>
        <w:rPr>
          <w:rStyle w:val="normaltextrun"/>
          <w:rFonts w:ascii="Arial" w:hAnsi="Arial" w:cs="Arial"/>
          <w:sz w:val="28"/>
          <w:szCs w:val="28"/>
        </w:rPr>
      </w:pPr>
    </w:p>
    <w:p w14:paraId="451F6ED4" w14:textId="7A6A0E3D" w:rsidR="0037457F" w:rsidRPr="006E5E7F" w:rsidRDefault="00204B11" w:rsidP="006E5E7F">
      <w:pPr>
        <w:pStyle w:val="ListParagraph"/>
        <w:numPr>
          <w:ilvl w:val="0"/>
          <w:numId w:val="3"/>
        </w:numPr>
        <w:rPr>
          <w:rStyle w:val="normaltextrun"/>
          <w:rFonts w:ascii="Arial" w:hAnsi="Arial" w:cs="Arial"/>
          <w:sz w:val="28"/>
          <w:szCs w:val="28"/>
        </w:rPr>
      </w:pPr>
      <w:r w:rsidRPr="006E5E7F">
        <w:rPr>
          <w:rStyle w:val="normaltextrun"/>
          <w:rFonts w:ascii="Arial" w:hAnsi="Arial" w:cs="Arial"/>
          <w:color w:val="000000"/>
          <w:sz w:val="28"/>
          <w:szCs w:val="28"/>
          <w:shd w:val="clear" w:color="auto" w:fill="FFFFFF"/>
        </w:rPr>
        <w:t xml:space="preserve">Warning </w:t>
      </w:r>
      <w:r w:rsidR="008B0A25" w:rsidRPr="006E5E7F">
        <w:rPr>
          <w:rFonts w:ascii="Arial" w:hAnsi="Arial" w:cs="Arial"/>
          <w:sz w:val="28"/>
          <w:szCs w:val="28"/>
        </w:rPr>
        <w:t>markings and signs must also be provided to instruct cyclists to stop when pedestrians are near or on the formal crossing.</w:t>
      </w:r>
    </w:p>
    <w:p w14:paraId="7EFD3C32" w14:textId="3A3FDF04" w:rsidR="00B6784C" w:rsidRDefault="00B6784C" w:rsidP="004D5608">
      <w:pPr>
        <w:pStyle w:val="paragraph"/>
        <w:numPr>
          <w:ilvl w:val="0"/>
          <w:numId w:val="11"/>
        </w:numPr>
        <w:spacing w:before="0" w:beforeAutospacing="0" w:after="0" w:afterAutospacing="0"/>
        <w:textAlignment w:val="baseline"/>
        <w:rPr>
          <w:rStyle w:val="eop"/>
          <w:rFonts w:ascii="Arial" w:hAnsi="Arial" w:cs="Arial"/>
          <w:b/>
          <w:bCs/>
          <w:sz w:val="36"/>
          <w:szCs w:val="36"/>
        </w:rPr>
      </w:pPr>
      <w:r>
        <w:rPr>
          <w:rStyle w:val="normaltextrun"/>
          <w:rFonts w:ascii="Arial" w:hAnsi="Arial" w:cs="Arial"/>
          <w:b/>
          <w:bCs/>
          <w:sz w:val="36"/>
          <w:szCs w:val="36"/>
        </w:rPr>
        <w:t>Additional cycle parking facilities</w:t>
      </w:r>
      <w:r>
        <w:rPr>
          <w:rStyle w:val="eop"/>
          <w:rFonts w:ascii="Arial" w:hAnsi="Arial" w:cs="Arial"/>
          <w:b/>
          <w:bCs/>
          <w:sz w:val="36"/>
          <w:szCs w:val="36"/>
        </w:rPr>
        <w:t> </w:t>
      </w:r>
    </w:p>
    <w:p w14:paraId="3F5B6057" w14:textId="77777777" w:rsidR="0037457F" w:rsidRDefault="0037457F" w:rsidP="0037457F">
      <w:pPr>
        <w:pStyle w:val="paragraph"/>
        <w:spacing w:before="0" w:beforeAutospacing="0" w:after="0" w:afterAutospacing="0"/>
        <w:textAlignment w:val="baseline"/>
        <w:rPr>
          <w:rStyle w:val="eop"/>
          <w:rFonts w:ascii="Arial" w:hAnsi="Arial" w:cs="Arial"/>
          <w:b/>
          <w:bCs/>
          <w:sz w:val="36"/>
          <w:szCs w:val="36"/>
        </w:rPr>
      </w:pPr>
    </w:p>
    <w:p w14:paraId="53FB55AE" w14:textId="22C45632" w:rsidR="00B6784C" w:rsidRDefault="00EB64B0" w:rsidP="00B6784C">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A</w:t>
      </w:r>
      <w:r w:rsidR="00B6784C">
        <w:rPr>
          <w:rStyle w:val="normaltextrun"/>
          <w:rFonts w:ascii="Arial" w:hAnsi="Arial" w:cs="Arial"/>
          <w:sz w:val="28"/>
          <w:szCs w:val="28"/>
        </w:rPr>
        <w:t>dditional cycle parking facilities</w:t>
      </w:r>
      <w:r>
        <w:rPr>
          <w:rStyle w:val="normaltextrun"/>
          <w:rFonts w:ascii="Arial" w:hAnsi="Arial" w:cs="Arial"/>
          <w:sz w:val="28"/>
          <w:szCs w:val="28"/>
        </w:rPr>
        <w:t xml:space="preserve"> have also been introduced</w:t>
      </w:r>
      <w:r w:rsidR="0080775E">
        <w:rPr>
          <w:rStyle w:val="normaltextrun"/>
          <w:rFonts w:ascii="Arial" w:hAnsi="Arial" w:cs="Arial"/>
          <w:sz w:val="28"/>
          <w:szCs w:val="28"/>
        </w:rPr>
        <w:t xml:space="preserve"> </w:t>
      </w:r>
      <w:r w:rsidR="00B6784C">
        <w:rPr>
          <w:rStyle w:val="normaltextrun"/>
          <w:rFonts w:ascii="Arial" w:hAnsi="Arial" w:cs="Arial"/>
          <w:sz w:val="28"/>
          <w:szCs w:val="28"/>
        </w:rPr>
        <w:t>at key locations</w:t>
      </w:r>
      <w:r w:rsidR="0080775E">
        <w:rPr>
          <w:rStyle w:val="normaltextrun"/>
          <w:rFonts w:ascii="Arial" w:hAnsi="Arial" w:cs="Arial"/>
          <w:sz w:val="28"/>
          <w:szCs w:val="28"/>
        </w:rPr>
        <w:t xml:space="preserve"> in many urban areas</w:t>
      </w:r>
      <w:r w:rsidR="00A8383B">
        <w:rPr>
          <w:rStyle w:val="normaltextrun"/>
          <w:rFonts w:ascii="Arial" w:hAnsi="Arial" w:cs="Arial"/>
          <w:sz w:val="28"/>
          <w:szCs w:val="28"/>
        </w:rPr>
        <w:t xml:space="preserve"> (</w:t>
      </w:r>
      <w:r w:rsidR="00B6784C">
        <w:rPr>
          <w:rStyle w:val="normaltextrun"/>
          <w:rFonts w:ascii="Arial" w:hAnsi="Arial" w:cs="Arial"/>
          <w:sz w:val="28"/>
          <w:szCs w:val="28"/>
        </w:rPr>
        <w:t>outside stations</w:t>
      </w:r>
      <w:r w:rsidR="00A8383B">
        <w:rPr>
          <w:rStyle w:val="normaltextrun"/>
          <w:rFonts w:ascii="Arial" w:hAnsi="Arial" w:cs="Arial"/>
          <w:sz w:val="28"/>
          <w:szCs w:val="28"/>
        </w:rPr>
        <w:t xml:space="preserve">, </w:t>
      </w:r>
      <w:r w:rsidR="00B6784C">
        <w:rPr>
          <w:rStyle w:val="normaltextrun"/>
          <w:rFonts w:ascii="Arial" w:hAnsi="Arial" w:cs="Arial"/>
          <w:sz w:val="28"/>
          <w:szCs w:val="28"/>
        </w:rPr>
        <w:t>high streets</w:t>
      </w:r>
      <w:r w:rsidR="00A8383B">
        <w:rPr>
          <w:rStyle w:val="normaltextrun"/>
          <w:rFonts w:ascii="Arial" w:hAnsi="Arial" w:cs="Arial"/>
          <w:sz w:val="28"/>
          <w:szCs w:val="28"/>
        </w:rPr>
        <w:t>)</w:t>
      </w:r>
      <w:r w:rsidR="00B6784C">
        <w:rPr>
          <w:rStyle w:val="normaltextrun"/>
          <w:rFonts w:ascii="Arial" w:hAnsi="Arial" w:cs="Arial"/>
          <w:sz w:val="28"/>
          <w:szCs w:val="28"/>
        </w:rPr>
        <w:t xml:space="preserve">, to accommodate </w:t>
      </w:r>
      <w:r w:rsidR="00C7111F">
        <w:rPr>
          <w:rStyle w:val="normaltextrun"/>
          <w:rFonts w:ascii="Arial" w:hAnsi="Arial" w:cs="Arial"/>
          <w:sz w:val="28"/>
          <w:szCs w:val="28"/>
        </w:rPr>
        <w:t>an</w:t>
      </w:r>
      <w:r w:rsidR="00B6784C">
        <w:rPr>
          <w:rStyle w:val="normaltextrun"/>
          <w:rFonts w:ascii="Arial" w:hAnsi="Arial" w:cs="Arial"/>
          <w:sz w:val="28"/>
          <w:szCs w:val="28"/>
        </w:rPr>
        <w:t xml:space="preserve"> increase in cycling</w:t>
      </w:r>
      <w:r w:rsidR="00090EFF">
        <w:rPr>
          <w:rStyle w:val="normaltextrun"/>
          <w:rFonts w:ascii="Arial" w:hAnsi="Arial" w:cs="Arial"/>
          <w:sz w:val="28"/>
          <w:szCs w:val="28"/>
        </w:rPr>
        <w:t>.</w:t>
      </w:r>
    </w:p>
    <w:p w14:paraId="6C12D671" w14:textId="77777777" w:rsidR="00B6784C" w:rsidRDefault="00B6784C" w:rsidP="00B6784C">
      <w:pPr>
        <w:pStyle w:val="paragraph"/>
        <w:spacing w:before="0" w:beforeAutospacing="0" w:after="0" w:afterAutospacing="0"/>
        <w:textAlignment w:val="baseline"/>
        <w:rPr>
          <w:rFonts w:ascii="Arial" w:hAnsi="Arial" w:cs="Arial"/>
          <w:sz w:val="28"/>
          <w:szCs w:val="28"/>
        </w:rPr>
      </w:pPr>
      <w:r>
        <w:rPr>
          <w:rStyle w:val="eop"/>
          <w:rFonts w:ascii="Arial" w:hAnsi="Arial" w:cs="Arial"/>
          <w:sz w:val="28"/>
          <w:szCs w:val="28"/>
        </w:rPr>
        <w:t> </w:t>
      </w:r>
    </w:p>
    <w:p w14:paraId="5F01198D" w14:textId="36CA1A2F" w:rsidR="004334D4" w:rsidRPr="001F097B" w:rsidRDefault="005027A7" w:rsidP="00FE0F02">
      <w:pPr>
        <w:pStyle w:val="paragraph"/>
        <w:numPr>
          <w:ilvl w:val="0"/>
          <w:numId w:val="20"/>
        </w:numPr>
        <w:spacing w:before="0" w:beforeAutospacing="0" w:after="0" w:afterAutospacing="0"/>
        <w:textAlignment w:val="baseline"/>
        <w:rPr>
          <w:rFonts w:ascii="Arial" w:hAnsi="Arial" w:cs="Arial"/>
          <w:sz w:val="28"/>
          <w:szCs w:val="28"/>
        </w:rPr>
      </w:pPr>
      <w:r>
        <w:rPr>
          <w:rStyle w:val="eop"/>
          <w:rFonts w:ascii="Arial" w:hAnsi="Arial" w:cs="Arial"/>
          <w:sz w:val="28"/>
          <w:szCs w:val="28"/>
        </w:rPr>
        <w:t>Temporary</w:t>
      </w:r>
      <w:r w:rsidR="00EC3D9E" w:rsidRPr="001F097B">
        <w:rPr>
          <w:rFonts w:ascii="Arial" w:hAnsi="Arial" w:cs="Arial"/>
          <w:sz w:val="28"/>
          <w:szCs w:val="28"/>
        </w:rPr>
        <w:t xml:space="preserve"> cycling infrastructure and other </w:t>
      </w:r>
      <w:r w:rsidR="00EC0DE6" w:rsidRPr="001F097B">
        <w:rPr>
          <w:rFonts w:ascii="Arial" w:hAnsi="Arial" w:cs="Arial"/>
          <w:sz w:val="28"/>
          <w:szCs w:val="28"/>
        </w:rPr>
        <w:t>obstructions</w:t>
      </w:r>
      <w:r w:rsidR="001F097B">
        <w:rPr>
          <w:rFonts w:ascii="Arial" w:hAnsi="Arial" w:cs="Arial"/>
          <w:sz w:val="28"/>
          <w:szCs w:val="28"/>
        </w:rPr>
        <w:t xml:space="preserve"> on pavements</w:t>
      </w:r>
      <w:r w:rsidR="00EC0DE6" w:rsidRPr="001F097B">
        <w:rPr>
          <w:rFonts w:ascii="Arial" w:hAnsi="Arial" w:cs="Arial"/>
          <w:sz w:val="28"/>
          <w:szCs w:val="28"/>
        </w:rPr>
        <w:t xml:space="preserve"> can </w:t>
      </w:r>
      <w:r w:rsidR="00020528" w:rsidRPr="001F097B">
        <w:rPr>
          <w:rFonts w:ascii="Arial" w:hAnsi="Arial" w:cs="Arial"/>
          <w:sz w:val="28"/>
          <w:szCs w:val="28"/>
        </w:rPr>
        <w:t>present tripping hazards</w:t>
      </w:r>
      <w:r w:rsidR="00C31EBB">
        <w:rPr>
          <w:rFonts w:ascii="Arial" w:hAnsi="Arial" w:cs="Arial"/>
          <w:sz w:val="28"/>
          <w:szCs w:val="28"/>
        </w:rPr>
        <w:t xml:space="preserve"> and</w:t>
      </w:r>
      <w:r w:rsidR="00C31EBB" w:rsidRPr="00C31EBB">
        <w:rPr>
          <w:rFonts w:ascii="Arial" w:hAnsi="Arial" w:cs="Arial"/>
          <w:sz w:val="28"/>
          <w:szCs w:val="28"/>
        </w:rPr>
        <w:t xml:space="preserve"> </w:t>
      </w:r>
      <w:r w:rsidR="00C31EBB">
        <w:rPr>
          <w:rFonts w:ascii="Arial" w:hAnsi="Arial" w:cs="Arial"/>
          <w:sz w:val="28"/>
          <w:szCs w:val="28"/>
        </w:rPr>
        <w:t>impede mobility</w:t>
      </w:r>
      <w:r w:rsidR="00C31EBB" w:rsidRPr="001F097B">
        <w:rPr>
          <w:rFonts w:ascii="Arial" w:hAnsi="Arial" w:cs="Arial"/>
          <w:sz w:val="28"/>
          <w:szCs w:val="28"/>
        </w:rPr>
        <w:t xml:space="preserve"> </w:t>
      </w:r>
      <w:r w:rsidR="00020528" w:rsidRPr="001F097B">
        <w:rPr>
          <w:rFonts w:ascii="Arial" w:hAnsi="Arial" w:cs="Arial"/>
          <w:sz w:val="28"/>
          <w:szCs w:val="28"/>
        </w:rPr>
        <w:t>for people with sight loss</w:t>
      </w:r>
    </w:p>
    <w:p w14:paraId="68B4051C" w14:textId="5D34F177" w:rsidR="00090EFF" w:rsidRDefault="00090EFF" w:rsidP="00B6784C">
      <w:pPr>
        <w:pStyle w:val="paragraph"/>
        <w:spacing w:before="0" w:beforeAutospacing="0" w:after="0" w:afterAutospacing="0"/>
        <w:textAlignment w:val="baseline"/>
        <w:rPr>
          <w:rStyle w:val="eop"/>
          <w:rFonts w:ascii="Arial" w:hAnsi="Arial" w:cs="Arial"/>
          <w:sz w:val="28"/>
          <w:szCs w:val="28"/>
        </w:rPr>
      </w:pPr>
    </w:p>
    <w:p w14:paraId="4BC0B6C0" w14:textId="72558E92" w:rsidR="00020528" w:rsidRDefault="00B6784C" w:rsidP="00FE0F02">
      <w:pPr>
        <w:pStyle w:val="paragraph"/>
        <w:numPr>
          <w:ilvl w:val="0"/>
          <w:numId w:val="20"/>
        </w:numPr>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Any additional cycle infrastructure which is installed </w:t>
      </w:r>
      <w:r w:rsidR="005027A7">
        <w:rPr>
          <w:rStyle w:val="normaltextrun"/>
          <w:rFonts w:ascii="Arial" w:hAnsi="Arial" w:cs="Arial"/>
          <w:sz w:val="28"/>
          <w:szCs w:val="28"/>
        </w:rPr>
        <w:t>must</w:t>
      </w:r>
      <w:r>
        <w:rPr>
          <w:rStyle w:val="normaltextrun"/>
          <w:rFonts w:ascii="Arial" w:hAnsi="Arial" w:cs="Arial"/>
          <w:sz w:val="28"/>
          <w:szCs w:val="28"/>
        </w:rPr>
        <w:t xml:space="preserve"> be done with careful consideration to the needs of disabled </w:t>
      </w:r>
      <w:r>
        <w:rPr>
          <w:rStyle w:val="normaltextrun"/>
          <w:rFonts w:ascii="Arial" w:hAnsi="Arial" w:cs="Arial"/>
          <w:sz w:val="28"/>
          <w:szCs w:val="28"/>
        </w:rPr>
        <w:lastRenderedPageBreak/>
        <w:t>people and others who rely on clear pavements to access transport hubs and other key locations.</w:t>
      </w:r>
      <w:r>
        <w:rPr>
          <w:rStyle w:val="eop"/>
          <w:rFonts w:ascii="Arial" w:hAnsi="Arial" w:cs="Arial"/>
          <w:sz w:val="28"/>
          <w:szCs w:val="28"/>
        </w:rPr>
        <w:t> </w:t>
      </w:r>
    </w:p>
    <w:p w14:paraId="6A7F2CEA" w14:textId="77777777" w:rsidR="005027A7" w:rsidRDefault="005027A7" w:rsidP="005027A7">
      <w:pPr>
        <w:pStyle w:val="paragraph"/>
        <w:spacing w:before="0" w:beforeAutospacing="0" w:after="0" w:afterAutospacing="0"/>
        <w:ind w:left="720"/>
        <w:textAlignment w:val="baseline"/>
        <w:rPr>
          <w:rFonts w:ascii="Arial" w:hAnsi="Arial" w:cs="Arial"/>
          <w:sz w:val="28"/>
          <w:szCs w:val="28"/>
        </w:rPr>
      </w:pPr>
    </w:p>
    <w:p w14:paraId="0C5D0C1F" w14:textId="48BEE5F8" w:rsidR="00E92AFA" w:rsidRDefault="00424E5E" w:rsidP="00FE0F02">
      <w:pPr>
        <w:pStyle w:val="paragraph"/>
        <w:numPr>
          <w:ilvl w:val="0"/>
          <w:numId w:val="20"/>
        </w:numPr>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We </w:t>
      </w:r>
      <w:r w:rsidR="00992B65">
        <w:rPr>
          <w:rStyle w:val="normaltextrun"/>
          <w:rFonts w:ascii="Arial" w:hAnsi="Arial" w:cs="Arial"/>
          <w:sz w:val="28"/>
          <w:szCs w:val="28"/>
        </w:rPr>
        <w:t>are aware</w:t>
      </w:r>
      <w:r>
        <w:rPr>
          <w:rStyle w:val="normaltextrun"/>
          <w:rFonts w:ascii="Arial" w:hAnsi="Arial" w:cs="Arial"/>
          <w:sz w:val="28"/>
          <w:szCs w:val="28"/>
        </w:rPr>
        <w:t xml:space="preserve"> of instances where</w:t>
      </w:r>
      <w:r w:rsidR="00B6784C" w:rsidRPr="00020528">
        <w:rPr>
          <w:rStyle w:val="normaltextrun"/>
          <w:rFonts w:ascii="Arial" w:hAnsi="Arial" w:cs="Arial"/>
          <w:sz w:val="28"/>
          <w:szCs w:val="28"/>
        </w:rPr>
        <w:t xml:space="preserve"> additional cycle parking will be</w:t>
      </w:r>
      <w:r>
        <w:rPr>
          <w:rStyle w:val="normaltextrun"/>
          <w:rFonts w:ascii="Arial" w:hAnsi="Arial" w:cs="Arial"/>
          <w:sz w:val="28"/>
          <w:szCs w:val="28"/>
        </w:rPr>
        <w:t xml:space="preserve"> introduced in</w:t>
      </w:r>
      <w:r w:rsidR="00B6784C" w:rsidRPr="00020528">
        <w:rPr>
          <w:rStyle w:val="normaltextrun"/>
          <w:rFonts w:ascii="Arial" w:hAnsi="Arial" w:cs="Arial"/>
          <w:sz w:val="28"/>
          <w:szCs w:val="28"/>
        </w:rPr>
        <w:t xml:space="preserve"> repurpos</w:t>
      </w:r>
      <w:r>
        <w:rPr>
          <w:rStyle w:val="normaltextrun"/>
          <w:rFonts w:ascii="Arial" w:hAnsi="Arial" w:cs="Arial"/>
          <w:sz w:val="28"/>
          <w:szCs w:val="28"/>
        </w:rPr>
        <w:t xml:space="preserve">ed </w:t>
      </w:r>
      <w:r w:rsidR="00B6784C" w:rsidRPr="00020528">
        <w:rPr>
          <w:rStyle w:val="normaltextrun"/>
          <w:rFonts w:ascii="Arial" w:hAnsi="Arial" w:cs="Arial"/>
          <w:sz w:val="28"/>
          <w:szCs w:val="28"/>
        </w:rPr>
        <w:t>parking spaces. Pavement space should be protected wherever possible.</w:t>
      </w:r>
      <w:r w:rsidR="00B6784C" w:rsidRPr="00020528">
        <w:rPr>
          <w:rStyle w:val="eop"/>
          <w:rFonts w:ascii="Arial" w:hAnsi="Arial" w:cs="Arial"/>
          <w:sz w:val="28"/>
          <w:szCs w:val="28"/>
        </w:rPr>
        <w:t> </w:t>
      </w:r>
    </w:p>
    <w:p w14:paraId="73B1B774" w14:textId="77777777" w:rsidR="007106A0" w:rsidRDefault="007106A0" w:rsidP="007106A0">
      <w:pPr>
        <w:pStyle w:val="ListParagraph"/>
        <w:rPr>
          <w:rStyle w:val="eop"/>
          <w:rFonts w:ascii="Arial" w:hAnsi="Arial" w:cs="Arial"/>
          <w:sz w:val="28"/>
          <w:szCs w:val="28"/>
        </w:rPr>
      </w:pPr>
    </w:p>
    <w:p w14:paraId="6BF4FEF2" w14:textId="1DC611B6" w:rsidR="007106A0" w:rsidRDefault="007106A0" w:rsidP="007106A0">
      <w:pPr>
        <w:pStyle w:val="paragraph"/>
        <w:numPr>
          <w:ilvl w:val="0"/>
          <w:numId w:val="11"/>
        </w:numPr>
        <w:spacing w:before="0" w:beforeAutospacing="0" w:after="0" w:afterAutospacing="0"/>
        <w:textAlignment w:val="baseline"/>
        <w:rPr>
          <w:rStyle w:val="eop"/>
          <w:rFonts w:ascii="Arial" w:hAnsi="Arial" w:cs="Arial"/>
          <w:b/>
          <w:bCs/>
          <w:sz w:val="36"/>
          <w:szCs w:val="36"/>
        </w:rPr>
      </w:pPr>
      <w:r>
        <w:rPr>
          <w:rStyle w:val="normaltextrun"/>
          <w:rFonts w:ascii="Arial" w:hAnsi="Arial" w:cs="Arial"/>
          <w:b/>
          <w:bCs/>
          <w:sz w:val="36"/>
          <w:szCs w:val="36"/>
        </w:rPr>
        <w:t>Public transport</w:t>
      </w:r>
    </w:p>
    <w:p w14:paraId="30E57F54" w14:textId="77777777" w:rsidR="007106A0" w:rsidRDefault="007106A0" w:rsidP="007106A0">
      <w:pPr>
        <w:pStyle w:val="paragraph"/>
        <w:spacing w:before="0" w:beforeAutospacing="0" w:after="0" w:afterAutospacing="0"/>
        <w:textAlignment w:val="baseline"/>
        <w:rPr>
          <w:rStyle w:val="eop"/>
          <w:rFonts w:ascii="Arial" w:hAnsi="Arial" w:cs="Arial"/>
          <w:b/>
          <w:bCs/>
          <w:sz w:val="36"/>
          <w:szCs w:val="36"/>
        </w:rPr>
      </w:pPr>
    </w:p>
    <w:p w14:paraId="5E8944E4" w14:textId="11D9AC6D" w:rsidR="007106A0" w:rsidRDefault="00C81245" w:rsidP="007106A0">
      <w:pPr>
        <w:pStyle w:val="paragraph"/>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 xml:space="preserve">Changes to bus and rail infrastructure will have a significant impact on the mobility of people with sight loss. The Welsh Government is currently considering options as to how public transport might be restarted in a way that allows all passengers to travel safely.  </w:t>
      </w:r>
    </w:p>
    <w:p w14:paraId="7C8CE8B0" w14:textId="77777777" w:rsidR="00541767" w:rsidRDefault="00541767" w:rsidP="00541767">
      <w:pPr>
        <w:pStyle w:val="paragraph"/>
        <w:spacing w:before="0" w:beforeAutospacing="0" w:after="0" w:afterAutospacing="0"/>
        <w:textAlignment w:val="baseline"/>
        <w:rPr>
          <w:rStyle w:val="normaltextrun"/>
          <w:rFonts w:ascii="Arial" w:hAnsi="Arial" w:cs="Arial"/>
          <w:color w:val="000000"/>
          <w:sz w:val="28"/>
          <w:szCs w:val="28"/>
        </w:rPr>
      </w:pPr>
    </w:p>
    <w:p w14:paraId="32034560" w14:textId="5E00CC58" w:rsidR="00541767" w:rsidRDefault="00541767" w:rsidP="00541767">
      <w:pPr>
        <w:pStyle w:val="paragraph"/>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 xml:space="preserve">Locating a seat can be difficult for people with sight loss. The means by which they locate a place to sit puts them at a particularly high risk in the current circumstances. Transport operators can work to reduce the level of risk. </w:t>
      </w:r>
    </w:p>
    <w:p w14:paraId="5FAC468D" w14:textId="77777777" w:rsidR="00027329" w:rsidRDefault="00027329" w:rsidP="00541767">
      <w:pPr>
        <w:pStyle w:val="paragraph"/>
        <w:spacing w:before="0" w:beforeAutospacing="0" w:after="0" w:afterAutospacing="0"/>
        <w:textAlignment w:val="baseline"/>
        <w:rPr>
          <w:rStyle w:val="normaltextrun"/>
          <w:rFonts w:ascii="Arial" w:hAnsi="Arial" w:cs="Arial"/>
          <w:color w:val="000000"/>
          <w:sz w:val="28"/>
          <w:szCs w:val="28"/>
        </w:rPr>
      </w:pPr>
    </w:p>
    <w:p w14:paraId="39D8A8E2" w14:textId="2577D34D" w:rsidR="00027329" w:rsidRDefault="00027329" w:rsidP="00027329">
      <w:pPr>
        <w:pStyle w:val="paragraph"/>
        <w:numPr>
          <w:ilvl w:val="0"/>
          <w:numId w:val="21"/>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If seating is reconfigured to allow passengers to social distance, blind and partially sighted people are likely to have difficulty finding the correct seat.</w:t>
      </w:r>
    </w:p>
    <w:p w14:paraId="00F1FD65" w14:textId="77777777" w:rsidR="002A1283" w:rsidRDefault="002A1283" w:rsidP="002A1283">
      <w:pPr>
        <w:pStyle w:val="paragraph"/>
        <w:spacing w:before="0" w:beforeAutospacing="0" w:after="0" w:afterAutospacing="0"/>
        <w:ind w:left="720"/>
        <w:textAlignment w:val="baseline"/>
        <w:rPr>
          <w:rStyle w:val="normaltextrun"/>
          <w:rFonts w:ascii="Arial" w:hAnsi="Arial" w:cs="Arial"/>
          <w:color w:val="000000"/>
          <w:sz w:val="28"/>
          <w:szCs w:val="28"/>
        </w:rPr>
      </w:pPr>
    </w:p>
    <w:p w14:paraId="6082C30B" w14:textId="77777777" w:rsidR="00BB4F22" w:rsidRDefault="002A1283" w:rsidP="00FE36C0">
      <w:pPr>
        <w:pStyle w:val="paragraph"/>
        <w:numPr>
          <w:ilvl w:val="0"/>
          <w:numId w:val="21"/>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Other new measures, such as queues and visual instructions present challenges for people with sight loss.</w:t>
      </w:r>
      <w:r w:rsidR="00A62B59">
        <w:rPr>
          <w:rStyle w:val="normaltextrun"/>
          <w:rFonts w:ascii="Arial" w:hAnsi="Arial" w:cs="Arial"/>
          <w:color w:val="000000"/>
          <w:sz w:val="28"/>
          <w:szCs w:val="28"/>
        </w:rPr>
        <w:t xml:space="preserve"> </w:t>
      </w:r>
    </w:p>
    <w:p w14:paraId="1381770F" w14:textId="77777777" w:rsidR="00BB4F22" w:rsidRDefault="00BB4F22" w:rsidP="00BB4F22">
      <w:pPr>
        <w:pStyle w:val="ListParagraph"/>
        <w:rPr>
          <w:rStyle w:val="normaltextrun"/>
          <w:rFonts w:ascii="Arial" w:hAnsi="Arial" w:cs="Arial"/>
          <w:color w:val="000000"/>
          <w:sz w:val="28"/>
          <w:szCs w:val="28"/>
        </w:rPr>
      </w:pPr>
    </w:p>
    <w:p w14:paraId="1E9C96F3" w14:textId="71121D84" w:rsidR="00FE36C0" w:rsidRDefault="009B035B" w:rsidP="00FE36C0">
      <w:pPr>
        <w:pStyle w:val="paragraph"/>
        <w:numPr>
          <w:ilvl w:val="0"/>
          <w:numId w:val="21"/>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As part of the likely reconfiguration of stations and platforms</w:t>
      </w:r>
      <w:r w:rsidR="00260E62">
        <w:rPr>
          <w:rStyle w:val="normaltextrun"/>
          <w:rFonts w:ascii="Arial" w:hAnsi="Arial" w:cs="Arial"/>
          <w:color w:val="000000"/>
          <w:sz w:val="28"/>
          <w:szCs w:val="28"/>
        </w:rPr>
        <w:t>, barriers are likely to be needed.</w:t>
      </w:r>
      <w:r>
        <w:rPr>
          <w:rStyle w:val="normaltextrun"/>
          <w:rFonts w:ascii="Arial" w:hAnsi="Arial" w:cs="Arial"/>
          <w:color w:val="000000"/>
          <w:sz w:val="28"/>
          <w:szCs w:val="28"/>
        </w:rPr>
        <w:t xml:space="preserve"> </w:t>
      </w:r>
      <w:r w:rsidR="00D32A56">
        <w:rPr>
          <w:rStyle w:val="normaltextrun"/>
          <w:rFonts w:ascii="Arial" w:hAnsi="Arial" w:cs="Arial"/>
          <w:color w:val="000000"/>
          <w:sz w:val="28"/>
          <w:szCs w:val="28"/>
        </w:rPr>
        <w:t>Broadly</w:t>
      </w:r>
      <w:r w:rsidR="00A62B59">
        <w:rPr>
          <w:rStyle w:val="normaltextrun"/>
          <w:rFonts w:ascii="Arial" w:hAnsi="Arial" w:cs="Arial"/>
          <w:color w:val="000000"/>
          <w:sz w:val="28"/>
          <w:szCs w:val="28"/>
        </w:rPr>
        <w:t xml:space="preserve">, </w:t>
      </w:r>
      <w:r w:rsidR="00D32A56">
        <w:rPr>
          <w:rStyle w:val="normaltextrun"/>
          <w:rFonts w:ascii="Arial" w:hAnsi="Arial" w:cs="Arial"/>
          <w:color w:val="000000"/>
          <w:sz w:val="28"/>
          <w:szCs w:val="28"/>
        </w:rPr>
        <w:t>the same requirements apply to the types of barriers to be used</w:t>
      </w:r>
      <w:r w:rsidR="00260E62">
        <w:rPr>
          <w:rStyle w:val="normaltextrun"/>
          <w:rFonts w:ascii="Arial" w:hAnsi="Arial" w:cs="Arial"/>
          <w:color w:val="000000"/>
          <w:sz w:val="28"/>
          <w:szCs w:val="28"/>
        </w:rPr>
        <w:t xml:space="preserve"> at transport hubs as elsewhere</w:t>
      </w:r>
      <w:r w:rsidR="00116B54">
        <w:rPr>
          <w:rStyle w:val="normaltextrun"/>
          <w:rFonts w:ascii="Arial" w:hAnsi="Arial" w:cs="Arial"/>
          <w:color w:val="000000"/>
          <w:sz w:val="28"/>
          <w:szCs w:val="28"/>
        </w:rPr>
        <w:t xml:space="preserve"> – i.e. they should begin on ground level, be solid and colour contrasted.</w:t>
      </w:r>
      <w:r w:rsidR="00705B83">
        <w:rPr>
          <w:rStyle w:val="normaltextrun"/>
          <w:rFonts w:ascii="Arial" w:hAnsi="Arial" w:cs="Arial"/>
          <w:color w:val="000000"/>
          <w:sz w:val="28"/>
          <w:szCs w:val="28"/>
        </w:rPr>
        <w:t xml:space="preserve"> </w:t>
      </w:r>
    </w:p>
    <w:p w14:paraId="6E430037" w14:textId="77777777" w:rsidR="00FE36C0" w:rsidRDefault="00FE36C0" w:rsidP="00FE36C0">
      <w:pPr>
        <w:pStyle w:val="ListParagraph"/>
        <w:rPr>
          <w:rStyle w:val="normaltextrun"/>
          <w:rFonts w:ascii="Arial" w:hAnsi="Arial" w:cs="Arial"/>
          <w:color w:val="000000"/>
          <w:sz w:val="28"/>
          <w:szCs w:val="28"/>
        </w:rPr>
      </w:pPr>
    </w:p>
    <w:p w14:paraId="602C2483" w14:textId="29058236" w:rsidR="00FE36C0" w:rsidRPr="000B4CD7" w:rsidRDefault="00FE36C0" w:rsidP="00FE36C0">
      <w:pPr>
        <w:pStyle w:val="paragraph"/>
        <w:numPr>
          <w:ilvl w:val="0"/>
          <w:numId w:val="21"/>
        </w:numPr>
        <w:spacing w:before="0" w:beforeAutospacing="0" w:after="0" w:afterAutospacing="0"/>
        <w:textAlignment w:val="baseline"/>
        <w:rPr>
          <w:rStyle w:val="normaltextrun"/>
          <w:color w:val="000000"/>
        </w:rPr>
      </w:pPr>
      <w:r>
        <w:rPr>
          <w:rStyle w:val="normaltextrun"/>
          <w:rFonts w:ascii="Arial" w:hAnsi="Arial" w:cs="Arial"/>
          <w:color w:val="000000"/>
          <w:sz w:val="28"/>
          <w:szCs w:val="28"/>
        </w:rPr>
        <w:t xml:space="preserve">When reconfiguring seating to allow people to social distance, focus should be on maintaining </w:t>
      </w:r>
      <w:proofErr w:type="gramStart"/>
      <w:r>
        <w:rPr>
          <w:rStyle w:val="normaltextrun"/>
          <w:rFonts w:ascii="Arial" w:hAnsi="Arial" w:cs="Arial"/>
          <w:color w:val="000000"/>
          <w:sz w:val="28"/>
          <w:szCs w:val="28"/>
        </w:rPr>
        <w:t>priority seating</w:t>
      </w:r>
      <w:proofErr w:type="gramEnd"/>
      <w:r>
        <w:rPr>
          <w:rStyle w:val="normaltextrun"/>
          <w:rFonts w:ascii="Arial" w:hAnsi="Arial" w:cs="Arial"/>
          <w:color w:val="000000"/>
          <w:sz w:val="28"/>
          <w:szCs w:val="28"/>
        </w:rPr>
        <w:t xml:space="preserve"> areas with sufficient space for disabled and vulnerable people. This should be accompanied by clear signage about who is eligible to use these seats, enforced by the operator.</w:t>
      </w:r>
    </w:p>
    <w:p w14:paraId="53611101" w14:textId="77777777" w:rsidR="000B4CD7" w:rsidRDefault="000B4CD7" w:rsidP="000B4CD7">
      <w:pPr>
        <w:pStyle w:val="paragraph"/>
        <w:spacing w:before="0" w:beforeAutospacing="0" w:after="0" w:afterAutospacing="0"/>
        <w:textAlignment w:val="baseline"/>
        <w:rPr>
          <w:rStyle w:val="normaltextrun"/>
          <w:color w:val="000000"/>
        </w:rPr>
      </w:pPr>
    </w:p>
    <w:p w14:paraId="66B88AEA" w14:textId="7D0CCB53" w:rsidR="00541767" w:rsidRPr="00FC6155" w:rsidRDefault="00705B83" w:rsidP="00D40326">
      <w:pPr>
        <w:pStyle w:val="paragraph"/>
        <w:numPr>
          <w:ilvl w:val="0"/>
          <w:numId w:val="21"/>
        </w:numPr>
        <w:spacing w:before="0" w:beforeAutospacing="0" w:after="0" w:afterAutospacing="0"/>
        <w:textAlignment w:val="baseline"/>
        <w:rPr>
          <w:rStyle w:val="eop"/>
          <w:rFonts w:ascii="Arial" w:hAnsi="Arial" w:cs="Arial"/>
          <w:sz w:val="28"/>
          <w:szCs w:val="28"/>
        </w:rPr>
      </w:pPr>
      <w:r w:rsidRPr="00FC6155">
        <w:rPr>
          <w:rStyle w:val="normaltextrun"/>
          <w:rFonts w:ascii="Arial" w:hAnsi="Arial" w:cs="Arial"/>
          <w:color w:val="000000"/>
          <w:sz w:val="28"/>
          <w:szCs w:val="28"/>
        </w:rPr>
        <w:t>Passenger assistance must be available when booking all train journeys.</w:t>
      </w:r>
      <w:r w:rsidR="0012055F" w:rsidRPr="00FC6155">
        <w:rPr>
          <w:rStyle w:val="normaltextrun"/>
          <w:rFonts w:ascii="Arial" w:hAnsi="Arial" w:cs="Arial"/>
          <w:color w:val="000000"/>
          <w:sz w:val="28"/>
          <w:szCs w:val="28"/>
        </w:rPr>
        <w:t xml:space="preserve"> </w:t>
      </w:r>
      <w:r w:rsidR="00A663A3" w:rsidRPr="00FC6155">
        <w:rPr>
          <w:rStyle w:val="normaltextrun"/>
          <w:rFonts w:ascii="Arial" w:hAnsi="Arial" w:cs="Arial"/>
          <w:color w:val="000000"/>
          <w:sz w:val="28"/>
          <w:szCs w:val="28"/>
        </w:rPr>
        <w:t xml:space="preserve">Assistance should aim to keep the passenger </w:t>
      </w:r>
      <w:r w:rsidR="00A663A3" w:rsidRPr="00FC6155">
        <w:rPr>
          <w:rStyle w:val="normaltextrun"/>
          <w:rFonts w:ascii="Arial" w:hAnsi="Arial" w:cs="Arial"/>
          <w:color w:val="000000"/>
          <w:sz w:val="28"/>
          <w:szCs w:val="28"/>
        </w:rPr>
        <w:lastRenderedPageBreak/>
        <w:t>safe, and away from others, including avoiding queues, and facilitating access to and exit from the train.</w:t>
      </w:r>
      <w:r w:rsidR="00FC6155" w:rsidRPr="00FC6155">
        <w:rPr>
          <w:rStyle w:val="normaltextrun"/>
          <w:rFonts w:ascii="Arial" w:hAnsi="Arial" w:cs="Arial"/>
          <w:color w:val="000000"/>
          <w:sz w:val="28"/>
          <w:szCs w:val="28"/>
        </w:rPr>
        <w:t xml:space="preserve"> Careful consideration must be given to how to manage social distancing on unstaffed stations.</w:t>
      </w:r>
    </w:p>
    <w:p w14:paraId="18F2214B" w14:textId="77777777" w:rsidR="006B57F2" w:rsidRPr="006B57F2" w:rsidRDefault="006B57F2" w:rsidP="006B57F2">
      <w:pPr>
        <w:pStyle w:val="paragraph"/>
        <w:spacing w:before="0" w:beforeAutospacing="0" w:after="0" w:afterAutospacing="0"/>
        <w:ind w:left="360"/>
        <w:textAlignment w:val="baseline"/>
        <w:rPr>
          <w:rFonts w:ascii="Arial" w:hAnsi="Arial" w:cs="Arial"/>
          <w:sz w:val="28"/>
          <w:szCs w:val="28"/>
        </w:rPr>
      </w:pPr>
    </w:p>
    <w:p w14:paraId="18137EDD" w14:textId="6F7A5420" w:rsidR="00F13750" w:rsidRDefault="00CD6A4F" w:rsidP="00F13750">
      <w:pPr>
        <w:pStyle w:val="paragraph"/>
        <w:spacing w:before="0" w:beforeAutospacing="0" w:after="0" w:afterAutospacing="0"/>
        <w:textAlignment w:val="baseline"/>
        <w:rPr>
          <w:rStyle w:val="normaltextrun"/>
          <w:rFonts w:ascii="Arial" w:hAnsi="Arial" w:cs="Arial"/>
          <w:b/>
          <w:bCs/>
          <w:sz w:val="36"/>
          <w:szCs w:val="36"/>
        </w:rPr>
      </w:pPr>
      <w:r>
        <w:rPr>
          <w:rStyle w:val="normaltextrun"/>
          <w:rFonts w:ascii="Arial" w:hAnsi="Arial" w:cs="Arial"/>
          <w:b/>
          <w:bCs/>
          <w:sz w:val="36"/>
          <w:szCs w:val="36"/>
        </w:rPr>
        <w:t>Conclusion</w:t>
      </w:r>
    </w:p>
    <w:p w14:paraId="42FA30CF" w14:textId="77777777" w:rsidR="00CD6A4F" w:rsidRPr="00B2647E" w:rsidRDefault="00CD6A4F" w:rsidP="00F13750">
      <w:pPr>
        <w:pStyle w:val="paragraph"/>
        <w:spacing w:before="0" w:beforeAutospacing="0" w:after="0" w:afterAutospacing="0"/>
        <w:textAlignment w:val="baseline"/>
        <w:rPr>
          <w:rFonts w:ascii="Arial" w:hAnsi="Arial" w:cs="Arial"/>
          <w:b/>
          <w:bCs/>
          <w:sz w:val="36"/>
          <w:szCs w:val="36"/>
        </w:rPr>
      </w:pPr>
    </w:p>
    <w:p w14:paraId="1DC683B2" w14:textId="1239FB60" w:rsidR="003E1F57" w:rsidRDefault="001E6C09" w:rsidP="00866783">
      <w:pPr>
        <w:pStyle w:val="paragraph"/>
        <w:spacing w:before="0" w:beforeAutospacing="0" w:after="0" w:afterAutospacing="0"/>
        <w:textAlignment w:val="baseline"/>
        <w:rPr>
          <w:rStyle w:val="normaltextrun"/>
          <w:rFonts w:ascii="Arial" w:hAnsi="Arial" w:cs="Arial"/>
          <w:color w:val="000000"/>
          <w:sz w:val="28"/>
          <w:szCs w:val="28"/>
        </w:rPr>
      </w:pPr>
      <w:r w:rsidRPr="001E6C09">
        <w:rPr>
          <w:rStyle w:val="normaltextrun"/>
          <w:rFonts w:ascii="Arial" w:hAnsi="Arial" w:cs="Arial"/>
          <w:color w:val="000000"/>
          <w:sz w:val="28"/>
          <w:szCs w:val="28"/>
        </w:rPr>
        <w:t>All public authorities have a duty under the Equality Act 2010 to ensure they meet the needs of disabled people, and actively involve disabled people in the design and delivery of their services such as the provision or improvement of pedestrian routes and cycle routes</w:t>
      </w:r>
      <w:r w:rsidR="00AE1FB9">
        <w:rPr>
          <w:rStyle w:val="normaltextrun"/>
          <w:rFonts w:ascii="Arial" w:hAnsi="Arial" w:cs="Arial"/>
          <w:color w:val="000000"/>
          <w:sz w:val="28"/>
          <w:szCs w:val="28"/>
        </w:rPr>
        <w:t>.</w:t>
      </w:r>
      <w:r w:rsidR="00181001">
        <w:rPr>
          <w:rStyle w:val="normaltextrun"/>
          <w:rFonts w:ascii="Arial" w:hAnsi="Arial" w:cs="Arial"/>
          <w:color w:val="000000"/>
          <w:sz w:val="28"/>
          <w:szCs w:val="28"/>
        </w:rPr>
        <w:t xml:space="preserve"> </w:t>
      </w:r>
    </w:p>
    <w:p w14:paraId="556D4101" w14:textId="77777777" w:rsidR="00866783" w:rsidRDefault="00866783" w:rsidP="00866783">
      <w:pPr>
        <w:pStyle w:val="paragraph"/>
        <w:spacing w:before="0" w:beforeAutospacing="0" w:after="0" w:afterAutospacing="0"/>
        <w:textAlignment w:val="baseline"/>
      </w:pPr>
    </w:p>
    <w:p w14:paraId="3CF1FB13" w14:textId="6676D8C1" w:rsidR="00AE1FB9" w:rsidRDefault="00866783" w:rsidP="004A44C6">
      <w:pPr>
        <w:pStyle w:val="paragraph"/>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sz w:val="28"/>
        </w:rPr>
        <w:t>Similarly, t</w:t>
      </w:r>
      <w:r w:rsidR="003E1F57">
        <w:rPr>
          <w:rStyle w:val="normaltextrun"/>
          <w:rFonts w:ascii="Arial" w:hAnsi="Arial" w:cs="Arial"/>
          <w:color w:val="000000"/>
          <w:sz w:val="28"/>
          <w:szCs w:val="28"/>
        </w:rPr>
        <w:t xml:space="preserve">he Active Travel (Wales) Act 2013 </w:t>
      </w:r>
      <w:r w:rsidR="003E1F57" w:rsidRPr="008732E6">
        <w:rPr>
          <w:rStyle w:val="normaltextrun"/>
          <w:rFonts w:ascii="Arial" w:hAnsi="Arial" w:cs="Arial"/>
          <w:color w:val="000000"/>
          <w:sz w:val="28"/>
          <w:szCs w:val="28"/>
        </w:rPr>
        <w:t>requir</w:t>
      </w:r>
      <w:r w:rsidR="003E1F57">
        <w:rPr>
          <w:rStyle w:val="normaltextrun"/>
          <w:rFonts w:ascii="Arial" w:hAnsi="Arial" w:cs="Arial"/>
          <w:color w:val="000000"/>
          <w:sz w:val="28"/>
          <w:szCs w:val="28"/>
        </w:rPr>
        <w:t>es</w:t>
      </w:r>
      <w:r w:rsidR="003E1F57" w:rsidRPr="008732E6">
        <w:rPr>
          <w:rStyle w:val="normaltextrun"/>
          <w:rFonts w:ascii="Arial" w:hAnsi="Arial" w:cs="Arial"/>
          <w:color w:val="000000"/>
          <w:sz w:val="28"/>
          <w:szCs w:val="28"/>
        </w:rPr>
        <w:t xml:space="preserve"> Welsh Ministers and local authorities</w:t>
      </w:r>
      <w:r w:rsidR="003E1F57" w:rsidRPr="00CA4ACE">
        <w:rPr>
          <w:rStyle w:val="normaltextrun"/>
          <w:rFonts w:ascii="Arial" w:hAnsi="Arial" w:cs="Arial"/>
          <w:color w:val="000000"/>
          <w:sz w:val="28"/>
          <w:szCs w:val="28"/>
        </w:rPr>
        <w:t>, in the performance of functions under the Highways Act 1980</w:t>
      </w:r>
      <w:r w:rsidR="003E1F57">
        <w:rPr>
          <w:rStyle w:val="normaltextrun"/>
          <w:rFonts w:ascii="Arial" w:hAnsi="Arial" w:cs="Arial"/>
          <w:color w:val="000000"/>
          <w:sz w:val="28"/>
          <w:szCs w:val="28"/>
        </w:rPr>
        <w:t>,</w:t>
      </w:r>
      <w:r w:rsidR="003E1F57" w:rsidRPr="008732E6">
        <w:rPr>
          <w:rStyle w:val="normaltextrun"/>
          <w:rFonts w:ascii="Arial" w:hAnsi="Arial" w:cs="Arial"/>
          <w:color w:val="000000"/>
          <w:sz w:val="28"/>
          <w:szCs w:val="28"/>
        </w:rPr>
        <w:t xml:space="preserve"> to take reasonable steps to enhance the provision made for</w:t>
      </w:r>
      <w:r w:rsidR="00D56D9D">
        <w:rPr>
          <w:rStyle w:val="normaltextrun"/>
          <w:rFonts w:ascii="Arial" w:hAnsi="Arial" w:cs="Arial"/>
          <w:color w:val="000000"/>
          <w:sz w:val="28"/>
          <w:szCs w:val="28"/>
        </w:rPr>
        <w:t xml:space="preserve"> </w:t>
      </w:r>
      <w:r w:rsidR="003E1F57" w:rsidRPr="008732E6">
        <w:rPr>
          <w:rStyle w:val="normaltextrun"/>
          <w:rFonts w:ascii="Arial" w:hAnsi="Arial" w:cs="Arial"/>
          <w:color w:val="000000"/>
          <w:sz w:val="28"/>
          <w:szCs w:val="28"/>
        </w:rPr>
        <w:t>walkers and cyclists</w:t>
      </w:r>
      <w:r w:rsidR="003E1F57">
        <w:rPr>
          <w:rStyle w:val="normaltextrun"/>
          <w:rFonts w:ascii="Arial" w:hAnsi="Arial" w:cs="Arial"/>
          <w:color w:val="000000"/>
          <w:sz w:val="28"/>
          <w:szCs w:val="28"/>
        </w:rPr>
        <w:t xml:space="preserve">. The Act explicitly includes disabled people who use </w:t>
      </w:r>
      <w:r w:rsidR="003E1F57" w:rsidRPr="00CA4ACE">
        <w:rPr>
          <w:rStyle w:val="normaltextrun"/>
          <w:rFonts w:ascii="Arial" w:hAnsi="Arial" w:cs="Arial"/>
          <w:color w:val="000000"/>
          <w:sz w:val="28"/>
          <w:szCs w:val="28"/>
        </w:rPr>
        <w:t>aids to mobility</w:t>
      </w:r>
      <w:r w:rsidR="003E1F57">
        <w:rPr>
          <w:rStyle w:val="normaltextrun"/>
          <w:rFonts w:ascii="Arial" w:hAnsi="Arial" w:cs="Arial"/>
          <w:color w:val="000000"/>
          <w:sz w:val="28"/>
          <w:szCs w:val="28"/>
        </w:rPr>
        <w:t xml:space="preserve"> (such as guide dogs and canes) under the definition of ‘walkers and cyclists’. </w:t>
      </w:r>
      <w:r w:rsidR="00740727">
        <w:rPr>
          <w:rStyle w:val="normaltextrun"/>
          <w:rFonts w:ascii="Arial" w:hAnsi="Arial" w:cs="Arial"/>
          <w:color w:val="000000"/>
          <w:sz w:val="28"/>
          <w:szCs w:val="28"/>
        </w:rPr>
        <w:t xml:space="preserve">The </w:t>
      </w:r>
      <w:r>
        <w:rPr>
          <w:rStyle w:val="normaltextrun"/>
          <w:rFonts w:ascii="Arial" w:hAnsi="Arial" w:cs="Arial"/>
          <w:color w:val="000000"/>
          <w:sz w:val="28"/>
          <w:szCs w:val="28"/>
        </w:rPr>
        <w:t xml:space="preserve">active travel </w:t>
      </w:r>
      <w:r w:rsidR="00740727">
        <w:rPr>
          <w:rStyle w:val="normaltextrun"/>
          <w:rFonts w:ascii="Arial" w:hAnsi="Arial" w:cs="Arial"/>
          <w:color w:val="000000"/>
          <w:sz w:val="28"/>
          <w:szCs w:val="28"/>
        </w:rPr>
        <w:t xml:space="preserve">design guidance </w:t>
      </w:r>
      <w:r>
        <w:rPr>
          <w:rStyle w:val="normaltextrun"/>
          <w:rFonts w:ascii="Arial" w:hAnsi="Arial" w:cs="Arial"/>
          <w:color w:val="000000"/>
          <w:sz w:val="28"/>
          <w:szCs w:val="28"/>
        </w:rPr>
        <w:t>document reiterates the need for</w:t>
      </w:r>
      <w:r w:rsidR="00742966">
        <w:rPr>
          <w:rStyle w:val="normaltextrun"/>
          <w:rFonts w:ascii="Arial" w:hAnsi="Arial" w:cs="Arial"/>
          <w:color w:val="000000"/>
          <w:sz w:val="28"/>
          <w:szCs w:val="28"/>
        </w:rPr>
        <w:t xml:space="preserve"> </w:t>
      </w:r>
      <w:r w:rsidR="002D2EEB">
        <w:rPr>
          <w:rStyle w:val="normaltextrun"/>
          <w:rFonts w:ascii="Arial" w:hAnsi="Arial" w:cs="Arial"/>
          <w:color w:val="000000"/>
          <w:sz w:val="28"/>
          <w:szCs w:val="28"/>
        </w:rPr>
        <w:t>routes to be</w:t>
      </w:r>
      <w:r>
        <w:rPr>
          <w:rStyle w:val="normaltextrun"/>
          <w:rFonts w:ascii="Arial" w:hAnsi="Arial" w:cs="Arial"/>
          <w:color w:val="000000"/>
          <w:sz w:val="28"/>
          <w:szCs w:val="28"/>
        </w:rPr>
        <w:t xml:space="preserve"> </w:t>
      </w:r>
      <w:r w:rsidR="00AC73B2">
        <w:rPr>
          <w:rStyle w:val="normaltextrun"/>
          <w:rFonts w:ascii="Arial" w:hAnsi="Arial" w:cs="Arial"/>
          <w:color w:val="000000"/>
          <w:sz w:val="28"/>
          <w:szCs w:val="28"/>
        </w:rPr>
        <w:t xml:space="preserve">inclusive </w:t>
      </w:r>
      <w:r w:rsidR="00DD0B08">
        <w:rPr>
          <w:rStyle w:val="normaltextrun"/>
          <w:rFonts w:ascii="Arial" w:hAnsi="Arial" w:cs="Arial"/>
          <w:color w:val="000000"/>
          <w:sz w:val="28"/>
          <w:szCs w:val="28"/>
        </w:rPr>
        <w:t xml:space="preserve">by </w:t>
      </w:r>
      <w:r w:rsidR="00AC73B2">
        <w:rPr>
          <w:rStyle w:val="normaltextrun"/>
          <w:rFonts w:ascii="Arial" w:hAnsi="Arial" w:cs="Arial"/>
          <w:color w:val="000000"/>
          <w:sz w:val="28"/>
          <w:szCs w:val="28"/>
        </w:rPr>
        <w:t>design</w:t>
      </w:r>
      <w:r w:rsidR="00742966">
        <w:rPr>
          <w:rStyle w:val="normaltextrun"/>
          <w:rFonts w:ascii="Arial" w:hAnsi="Arial" w:cs="Arial"/>
          <w:color w:val="000000"/>
          <w:sz w:val="28"/>
          <w:szCs w:val="28"/>
        </w:rPr>
        <w:t>.</w:t>
      </w:r>
    </w:p>
    <w:p w14:paraId="37F06056" w14:textId="1BAC8209" w:rsidR="007C30D9" w:rsidRDefault="007C30D9" w:rsidP="004A44C6">
      <w:pPr>
        <w:pStyle w:val="paragraph"/>
        <w:spacing w:before="0" w:beforeAutospacing="0" w:after="0" w:afterAutospacing="0"/>
        <w:textAlignment w:val="baseline"/>
        <w:rPr>
          <w:rStyle w:val="normaltextrun"/>
          <w:rFonts w:ascii="Arial" w:hAnsi="Arial" w:cs="Arial"/>
          <w:color w:val="000000"/>
          <w:sz w:val="28"/>
          <w:szCs w:val="28"/>
        </w:rPr>
      </w:pPr>
    </w:p>
    <w:p w14:paraId="10F14B24" w14:textId="77777777" w:rsidR="006B7545" w:rsidRDefault="00D56912" w:rsidP="004A44C6">
      <w:pPr>
        <w:pStyle w:val="paragraph"/>
        <w:spacing w:before="0" w:beforeAutospacing="0" w:after="0" w:afterAutospacing="0"/>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t>T</w:t>
      </w:r>
      <w:r w:rsidR="00AE3040" w:rsidRPr="00AE3040">
        <w:rPr>
          <w:rStyle w:val="normaltextrun"/>
          <w:rFonts w:ascii="Arial" w:hAnsi="Arial" w:cs="Arial"/>
          <w:b/>
          <w:bCs/>
          <w:color w:val="000000"/>
          <w:sz w:val="28"/>
          <w:szCs w:val="28"/>
        </w:rPr>
        <w:t xml:space="preserve">he Welsh Government </w:t>
      </w:r>
      <w:r w:rsidR="005C17E0">
        <w:rPr>
          <w:rStyle w:val="normaltextrun"/>
          <w:rFonts w:ascii="Arial" w:hAnsi="Arial" w:cs="Arial"/>
          <w:b/>
          <w:bCs/>
          <w:color w:val="000000"/>
          <w:sz w:val="28"/>
          <w:szCs w:val="28"/>
        </w:rPr>
        <w:t>must provide</w:t>
      </w:r>
      <w:r w:rsidR="00AE3040" w:rsidRPr="00AE3040">
        <w:rPr>
          <w:rStyle w:val="normaltextrun"/>
          <w:rFonts w:ascii="Arial" w:hAnsi="Arial" w:cs="Arial"/>
          <w:b/>
          <w:bCs/>
          <w:color w:val="000000"/>
          <w:sz w:val="28"/>
          <w:szCs w:val="28"/>
        </w:rPr>
        <w:t xml:space="preserve"> guidance for local authorities to ensure that people with sight loss</w:t>
      </w:r>
      <w:r w:rsidR="00D944C2">
        <w:rPr>
          <w:rStyle w:val="normaltextrun"/>
          <w:rFonts w:ascii="Arial" w:hAnsi="Arial" w:cs="Arial"/>
          <w:b/>
          <w:bCs/>
          <w:color w:val="000000"/>
          <w:sz w:val="28"/>
          <w:szCs w:val="28"/>
        </w:rPr>
        <w:t xml:space="preserve"> and other disabilities</w:t>
      </w:r>
      <w:r w:rsidR="00AE3040" w:rsidRPr="00AE3040">
        <w:rPr>
          <w:rStyle w:val="normaltextrun"/>
          <w:rFonts w:ascii="Arial" w:hAnsi="Arial" w:cs="Arial"/>
          <w:b/>
          <w:bCs/>
          <w:color w:val="000000"/>
          <w:sz w:val="28"/>
          <w:szCs w:val="28"/>
        </w:rPr>
        <w:t xml:space="preserve"> are not unfairly disadvantaged by changes to the built environment, or any other measures taken </w:t>
      </w:r>
      <w:r w:rsidR="008A3045">
        <w:rPr>
          <w:rStyle w:val="normaltextrun"/>
          <w:rFonts w:ascii="Arial" w:hAnsi="Arial" w:cs="Arial"/>
          <w:b/>
          <w:bCs/>
          <w:color w:val="000000"/>
          <w:sz w:val="28"/>
          <w:szCs w:val="28"/>
        </w:rPr>
        <w:t>in response to coronavirus</w:t>
      </w:r>
      <w:r w:rsidR="00AE3040" w:rsidRPr="00AE3040">
        <w:rPr>
          <w:rStyle w:val="normaltextrun"/>
          <w:rFonts w:ascii="Arial" w:hAnsi="Arial" w:cs="Arial"/>
          <w:b/>
          <w:bCs/>
          <w:color w:val="000000"/>
          <w:sz w:val="28"/>
          <w:szCs w:val="28"/>
        </w:rPr>
        <w:t>.</w:t>
      </w:r>
    </w:p>
    <w:p w14:paraId="720463F8" w14:textId="77777777" w:rsidR="004A44C6" w:rsidRDefault="004A44C6" w:rsidP="004A44C6">
      <w:pPr>
        <w:pStyle w:val="paragraph"/>
        <w:spacing w:before="0" w:beforeAutospacing="0" w:after="0" w:afterAutospacing="0"/>
        <w:textAlignment w:val="baseline"/>
        <w:rPr>
          <w:rFonts w:ascii="Arial" w:hAnsi="Arial" w:cs="Arial"/>
          <w:sz w:val="28"/>
          <w:szCs w:val="28"/>
        </w:rPr>
      </w:pPr>
    </w:p>
    <w:p w14:paraId="35339C7D" w14:textId="10558F95" w:rsidR="00C55ED2" w:rsidRDefault="00646029" w:rsidP="00C50117">
      <w:pPr>
        <w:rPr>
          <w:rFonts w:ascii="Arial" w:hAnsi="Arial" w:cs="Arial"/>
          <w:sz w:val="28"/>
          <w:szCs w:val="28"/>
        </w:rPr>
      </w:pPr>
      <w:r>
        <w:rPr>
          <w:rFonts w:ascii="Arial" w:hAnsi="Arial" w:cs="Arial"/>
          <w:sz w:val="28"/>
          <w:szCs w:val="28"/>
        </w:rPr>
        <w:t>If you would like any further information on the issues raised in this briefing please contact</w:t>
      </w:r>
      <w:r w:rsidR="00C55ED2">
        <w:rPr>
          <w:rFonts w:ascii="Arial" w:hAnsi="Arial" w:cs="Arial"/>
          <w:sz w:val="28"/>
          <w:szCs w:val="28"/>
        </w:rPr>
        <w:t>:</w:t>
      </w:r>
    </w:p>
    <w:p w14:paraId="5D083858" w14:textId="7A7D03BC" w:rsidR="00FE0F02" w:rsidRDefault="00C55ED2" w:rsidP="00D77DDD">
      <w:pPr>
        <w:rPr>
          <w:rFonts w:ascii="Arial" w:hAnsi="Arial" w:cs="Arial"/>
          <w:sz w:val="28"/>
          <w:szCs w:val="28"/>
        </w:rPr>
      </w:pPr>
      <w:r w:rsidRPr="00C55ED2">
        <w:rPr>
          <w:rStyle w:val="Hyperlink"/>
          <w:rFonts w:ascii="Arial" w:hAnsi="Arial" w:cs="Arial"/>
          <w:color w:val="00151D"/>
          <w:sz w:val="28"/>
          <w:szCs w:val="28"/>
          <w:u w:val="none"/>
        </w:rPr>
        <w:t xml:space="preserve">E: </w:t>
      </w:r>
      <w:hyperlink r:id="rId16" w:history="1">
        <w:r w:rsidR="00D65085" w:rsidRPr="00856AFD">
          <w:rPr>
            <w:rStyle w:val="Hyperlink"/>
            <w:rFonts w:ascii="Arial" w:hAnsi="Arial" w:cs="Arial"/>
            <w:sz w:val="28"/>
            <w:szCs w:val="28"/>
          </w:rPr>
          <w:t>nathan.owen@rnib.org.uk</w:t>
        </w:r>
      </w:hyperlink>
      <w:r w:rsidR="00D944C2">
        <w:rPr>
          <w:rFonts w:ascii="Arial" w:hAnsi="Arial" w:cs="Arial"/>
          <w:sz w:val="28"/>
          <w:szCs w:val="28"/>
        </w:rPr>
        <w:t xml:space="preserve"> </w:t>
      </w:r>
      <w:r w:rsidR="00FC6155">
        <w:rPr>
          <w:rFonts w:ascii="Arial" w:hAnsi="Arial" w:cs="Arial"/>
          <w:sz w:val="28"/>
          <w:szCs w:val="28"/>
        </w:rPr>
        <w:t xml:space="preserve">/ </w:t>
      </w:r>
      <w:hyperlink r:id="rId17" w:history="1">
        <w:r w:rsidR="009906E4" w:rsidRPr="00714056">
          <w:rPr>
            <w:rStyle w:val="Hyperlink"/>
            <w:rFonts w:ascii="Arial" w:hAnsi="Arial" w:cs="Arial"/>
            <w:sz w:val="28"/>
            <w:szCs w:val="28"/>
          </w:rPr>
          <w:t>andrea.gordon@guidedogs.org.uk</w:t>
        </w:r>
      </w:hyperlink>
      <w:r w:rsidR="009906E4">
        <w:rPr>
          <w:rFonts w:ascii="Arial" w:hAnsi="Arial" w:cs="Arial"/>
          <w:sz w:val="28"/>
          <w:szCs w:val="28"/>
        </w:rPr>
        <w:t xml:space="preserve"> </w:t>
      </w:r>
    </w:p>
    <w:p w14:paraId="189F7315" w14:textId="11C21FBF" w:rsidR="00D944C2" w:rsidRDefault="00C55ED2" w:rsidP="00D77DDD">
      <w:pPr>
        <w:rPr>
          <w:rFonts w:ascii="Arial" w:hAnsi="Arial" w:cs="Arial"/>
          <w:sz w:val="28"/>
          <w:szCs w:val="28"/>
        </w:rPr>
      </w:pPr>
      <w:r>
        <w:rPr>
          <w:rFonts w:ascii="Arial" w:hAnsi="Arial" w:cs="Arial"/>
          <w:sz w:val="28"/>
          <w:szCs w:val="28"/>
        </w:rPr>
        <w:t xml:space="preserve">T: </w:t>
      </w:r>
      <w:r w:rsidR="00FE0E55">
        <w:rPr>
          <w:rFonts w:ascii="Arial" w:hAnsi="Arial" w:cs="Arial"/>
          <w:sz w:val="28"/>
          <w:szCs w:val="28"/>
        </w:rPr>
        <w:t>07783 811 687</w:t>
      </w:r>
      <w:r w:rsidR="009906E4">
        <w:rPr>
          <w:rFonts w:ascii="Arial" w:hAnsi="Arial" w:cs="Arial"/>
          <w:sz w:val="28"/>
          <w:szCs w:val="28"/>
        </w:rPr>
        <w:t xml:space="preserve"> / 07974</w:t>
      </w:r>
      <w:r w:rsidR="00426608">
        <w:rPr>
          <w:rFonts w:ascii="Arial" w:hAnsi="Arial" w:cs="Arial"/>
          <w:sz w:val="28"/>
          <w:szCs w:val="28"/>
        </w:rPr>
        <w:t xml:space="preserve"> 205 177</w:t>
      </w:r>
    </w:p>
    <w:p w14:paraId="3783D2EE" w14:textId="7A3D3176" w:rsidR="00F52847" w:rsidRPr="00B63880" w:rsidRDefault="00C50117" w:rsidP="00D77DDD">
      <w:pPr>
        <w:rPr>
          <w:rFonts w:ascii="Arial" w:hAnsi="Arial" w:cs="Arial"/>
          <w:sz w:val="28"/>
          <w:szCs w:val="28"/>
        </w:rPr>
      </w:pPr>
      <w:r w:rsidRPr="002E30D7">
        <w:rPr>
          <w:rFonts w:ascii="Arial" w:hAnsi="Arial" w:cs="Arial"/>
          <w:sz w:val="28"/>
          <w:szCs w:val="28"/>
        </w:rPr>
        <w:t xml:space="preserve">End of document. </w:t>
      </w:r>
    </w:p>
    <w:sectPr w:rsidR="00F52847" w:rsidRPr="00B63880" w:rsidSect="00E539B0">
      <w:footerReference w:type="default" r:id="rId18"/>
      <w:endnotePr>
        <w:numFmt w:val="decimal"/>
      </w:endnotePr>
      <w:type w:val="continuous"/>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C296AF" w16cex:dateUtc="2020-04-03T12:37: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9DE5D" w14:textId="77777777" w:rsidR="001C328C" w:rsidRDefault="001C328C" w:rsidP="00E539B0">
      <w:r>
        <w:separator/>
      </w:r>
    </w:p>
  </w:endnote>
  <w:endnote w:type="continuationSeparator" w:id="0">
    <w:p w14:paraId="2A71B817" w14:textId="77777777" w:rsidR="001C328C" w:rsidRDefault="001C328C" w:rsidP="00E539B0">
      <w:r>
        <w:continuationSeparator/>
      </w:r>
    </w:p>
  </w:endnote>
  <w:endnote w:type="continuationNotice" w:id="1">
    <w:p w14:paraId="68F99FE6" w14:textId="77777777" w:rsidR="001C328C" w:rsidRDefault="001C3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88262"/>
      <w:docPartObj>
        <w:docPartGallery w:val="Page Numbers (Bottom of Page)"/>
        <w:docPartUnique/>
      </w:docPartObj>
    </w:sdtPr>
    <w:sdtEndPr>
      <w:rPr>
        <w:noProof/>
      </w:rPr>
    </w:sdtEndPr>
    <w:sdtContent>
      <w:p w14:paraId="29F11760" w14:textId="12B42ABE" w:rsidR="00F266DB" w:rsidRDefault="00F266DB">
        <w:pPr>
          <w:pStyle w:val="Footer"/>
          <w:jc w:val="right"/>
        </w:pPr>
        <w:r>
          <w:fldChar w:fldCharType="begin"/>
        </w:r>
        <w:r>
          <w:instrText xml:space="preserve"> PAGE   \* MERGEFORMAT </w:instrText>
        </w:r>
        <w:r>
          <w:fldChar w:fldCharType="separate"/>
        </w:r>
        <w:r w:rsidR="006458CB">
          <w:rPr>
            <w:noProof/>
          </w:rPr>
          <w:t>1</w:t>
        </w:r>
        <w:r>
          <w:rPr>
            <w:noProof/>
          </w:rPr>
          <w:fldChar w:fldCharType="end"/>
        </w:r>
      </w:p>
    </w:sdtContent>
  </w:sdt>
  <w:p w14:paraId="32466514" w14:textId="77777777" w:rsidR="00F266DB" w:rsidRDefault="00F266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A4F8" w14:textId="77777777" w:rsidR="001C328C" w:rsidRDefault="001C328C" w:rsidP="00E539B0">
      <w:r>
        <w:separator/>
      </w:r>
    </w:p>
  </w:footnote>
  <w:footnote w:type="continuationSeparator" w:id="0">
    <w:p w14:paraId="2D409DA0" w14:textId="77777777" w:rsidR="001C328C" w:rsidRDefault="001C328C" w:rsidP="00E539B0">
      <w:r>
        <w:continuationSeparator/>
      </w:r>
    </w:p>
  </w:footnote>
  <w:footnote w:type="continuationNotice" w:id="1">
    <w:p w14:paraId="4E159B11" w14:textId="77777777" w:rsidR="001C328C" w:rsidRDefault="001C328C">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223471"/>
    <w:multiLevelType w:val="hybridMultilevel"/>
    <w:tmpl w:val="1D88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408FC"/>
    <w:multiLevelType w:val="hybridMultilevel"/>
    <w:tmpl w:val="D9BA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4037D"/>
    <w:multiLevelType w:val="hybridMultilevel"/>
    <w:tmpl w:val="19A0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037F0"/>
    <w:multiLevelType w:val="hybridMultilevel"/>
    <w:tmpl w:val="635E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E45CE"/>
    <w:multiLevelType w:val="hybridMultilevel"/>
    <w:tmpl w:val="51EE668C"/>
    <w:lvl w:ilvl="0" w:tplc="DC2ABDA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A24EF"/>
    <w:multiLevelType w:val="hybridMultilevel"/>
    <w:tmpl w:val="5DAE3DF4"/>
    <w:lvl w:ilvl="0" w:tplc="DC2ABDA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11C12"/>
    <w:multiLevelType w:val="hybridMultilevel"/>
    <w:tmpl w:val="0B04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D068CE"/>
    <w:multiLevelType w:val="hybridMultilevel"/>
    <w:tmpl w:val="4AE4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D0F99"/>
    <w:multiLevelType w:val="hybridMultilevel"/>
    <w:tmpl w:val="55EE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090A54"/>
    <w:multiLevelType w:val="hybridMultilevel"/>
    <w:tmpl w:val="F1E0B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D955E4B"/>
    <w:multiLevelType w:val="hybridMultilevel"/>
    <w:tmpl w:val="467A02A2"/>
    <w:lvl w:ilvl="0" w:tplc="1580250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12EF0"/>
    <w:multiLevelType w:val="hybridMultilevel"/>
    <w:tmpl w:val="E706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33962"/>
    <w:multiLevelType w:val="hybridMultilevel"/>
    <w:tmpl w:val="80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A820B3"/>
    <w:multiLevelType w:val="hybridMultilevel"/>
    <w:tmpl w:val="7AFA65B2"/>
    <w:lvl w:ilvl="0" w:tplc="DC2ABDA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2402BE"/>
    <w:multiLevelType w:val="hybridMultilevel"/>
    <w:tmpl w:val="82D6B9DE"/>
    <w:lvl w:ilvl="0" w:tplc="08090001">
      <w:start w:val="1"/>
      <w:numFmt w:val="bullet"/>
      <w:lvlText w:val=""/>
      <w:lvlJc w:val="left"/>
      <w:pPr>
        <w:ind w:left="720" w:hanging="360"/>
      </w:pPr>
      <w:rPr>
        <w:rFonts w:ascii="Symbol" w:hAnsi="Symbol" w:hint="default"/>
      </w:rPr>
    </w:lvl>
    <w:lvl w:ilvl="1" w:tplc="19E275D8">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8"/>
  </w:num>
  <w:num w:numId="4">
    <w:abstractNumId w:val="16"/>
  </w:num>
  <w:num w:numId="5">
    <w:abstractNumId w:val="13"/>
  </w:num>
  <w:num w:numId="6">
    <w:abstractNumId w:val="10"/>
  </w:num>
  <w:num w:numId="7">
    <w:abstractNumId w:val="4"/>
  </w:num>
  <w:num w:numId="8">
    <w:abstractNumId w:val="2"/>
  </w:num>
  <w:num w:numId="9">
    <w:abstractNumId w:val="14"/>
  </w:num>
  <w:num w:numId="10">
    <w:abstractNumId w:val="5"/>
  </w:num>
  <w:num w:numId="11">
    <w:abstractNumId w:val="9"/>
  </w:num>
  <w:num w:numId="12">
    <w:abstractNumId w:val="11"/>
  </w:num>
  <w:num w:numId="13">
    <w:abstractNumId w:val="3"/>
  </w:num>
  <w:num w:numId="14">
    <w:abstractNumId w:val="15"/>
  </w:num>
  <w:num w:numId="15">
    <w:abstractNumId w:val="5"/>
  </w:num>
  <w:num w:numId="16">
    <w:abstractNumId w:val="6"/>
  </w:num>
  <w:num w:numId="17">
    <w:abstractNumId w:val="2"/>
  </w:num>
  <w:num w:numId="18">
    <w:abstractNumId w:val="7"/>
  </w:num>
  <w:num w:numId="19">
    <w:abstractNumId w:val="14"/>
  </w:num>
  <w:num w:numId="20">
    <w:abstractNumId w:val="12"/>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EB"/>
    <w:rsid w:val="00000611"/>
    <w:rsid w:val="0000076D"/>
    <w:rsid w:val="000017EC"/>
    <w:rsid w:val="0000343C"/>
    <w:rsid w:val="000038CE"/>
    <w:rsid w:val="0000729E"/>
    <w:rsid w:val="00013CED"/>
    <w:rsid w:val="00015CDA"/>
    <w:rsid w:val="000171A6"/>
    <w:rsid w:val="00020528"/>
    <w:rsid w:val="00020D2E"/>
    <w:rsid w:val="00020D46"/>
    <w:rsid w:val="00027329"/>
    <w:rsid w:val="000302F2"/>
    <w:rsid w:val="00031371"/>
    <w:rsid w:val="00031A48"/>
    <w:rsid w:val="00040690"/>
    <w:rsid w:val="0004168C"/>
    <w:rsid w:val="000420BE"/>
    <w:rsid w:val="00042E51"/>
    <w:rsid w:val="00050E09"/>
    <w:rsid w:val="00051D36"/>
    <w:rsid w:val="000521C7"/>
    <w:rsid w:val="00052A98"/>
    <w:rsid w:val="00053615"/>
    <w:rsid w:val="0005398E"/>
    <w:rsid w:val="000546A8"/>
    <w:rsid w:val="00056F95"/>
    <w:rsid w:val="00061A4A"/>
    <w:rsid w:val="0006620F"/>
    <w:rsid w:val="000676EF"/>
    <w:rsid w:val="000737DF"/>
    <w:rsid w:val="000743B1"/>
    <w:rsid w:val="00074E86"/>
    <w:rsid w:val="000828C6"/>
    <w:rsid w:val="00086FA3"/>
    <w:rsid w:val="00087608"/>
    <w:rsid w:val="0009046B"/>
    <w:rsid w:val="00090EFF"/>
    <w:rsid w:val="00090F3F"/>
    <w:rsid w:val="000915A9"/>
    <w:rsid w:val="0009462E"/>
    <w:rsid w:val="000A0C54"/>
    <w:rsid w:val="000A3A51"/>
    <w:rsid w:val="000B36B8"/>
    <w:rsid w:val="000B42CC"/>
    <w:rsid w:val="000B4CD7"/>
    <w:rsid w:val="000B5B42"/>
    <w:rsid w:val="000B5BCF"/>
    <w:rsid w:val="000B7B82"/>
    <w:rsid w:val="000C30FC"/>
    <w:rsid w:val="000C35B8"/>
    <w:rsid w:val="000C5050"/>
    <w:rsid w:val="000C733D"/>
    <w:rsid w:val="000D6642"/>
    <w:rsid w:val="000D697C"/>
    <w:rsid w:val="000E233B"/>
    <w:rsid w:val="000E4E2B"/>
    <w:rsid w:val="000E6DD8"/>
    <w:rsid w:val="000E7A1E"/>
    <w:rsid w:val="000F0C21"/>
    <w:rsid w:val="00101F53"/>
    <w:rsid w:val="0010385B"/>
    <w:rsid w:val="00111D30"/>
    <w:rsid w:val="001153AF"/>
    <w:rsid w:val="00116B54"/>
    <w:rsid w:val="001171EE"/>
    <w:rsid w:val="001177B2"/>
    <w:rsid w:val="0012055F"/>
    <w:rsid w:val="001211A4"/>
    <w:rsid w:val="001213FA"/>
    <w:rsid w:val="001249AA"/>
    <w:rsid w:val="001323B0"/>
    <w:rsid w:val="00134BA2"/>
    <w:rsid w:val="00135776"/>
    <w:rsid w:val="00135A35"/>
    <w:rsid w:val="00136A53"/>
    <w:rsid w:val="00136E66"/>
    <w:rsid w:val="001377BF"/>
    <w:rsid w:val="001410D5"/>
    <w:rsid w:val="00150D45"/>
    <w:rsid w:val="00156222"/>
    <w:rsid w:val="0015754D"/>
    <w:rsid w:val="00157C39"/>
    <w:rsid w:val="00164E97"/>
    <w:rsid w:val="0016525F"/>
    <w:rsid w:val="00170FD8"/>
    <w:rsid w:val="001727BB"/>
    <w:rsid w:val="00172E9F"/>
    <w:rsid w:val="00181001"/>
    <w:rsid w:val="001824B9"/>
    <w:rsid w:val="001825A3"/>
    <w:rsid w:val="00182745"/>
    <w:rsid w:val="00183943"/>
    <w:rsid w:val="00184A7E"/>
    <w:rsid w:val="0018525E"/>
    <w:rsid w:val="0018535E"/>
    <w:rsid w:val="00185840"/>
    <w:rsid w:val="00187048"/>
    <w:rsid w:val="00190E67"/>
    <w:rsid w:val="001926CE"/>
    <w:rsid w:val="00192920"/>
    <w:rsid w:val="0019412A"/>
    <w:rsid w:val="00195A63"/>
    <w:rsid w:val="001A5654"/>
    <w:rsid w:val="001B0349"/>
    <w:rsid w:val="001B29F1"/>
    <w:rsid w:val="001B2E67"/>
    <w:rsid w:val="001B7B31"/>
    <w:rsid w:val="001C0AC2"/>
    <w:rsid w:val="001C328C"/>
    <w:rsid w:val="001C5440"/>
    <w:rsid w:val="001C66A2"/>
    <w:rsid w:val="001C68D8"/>
    <w:rsid w:val="001D0365"/>
    <w:rsid w:val="001D4B5B"/>
    <w:rsid w:val="001D5A85"/>
    <w:rsid w:val="001D6918"/>
    <w:rsid w:val="001E2294"/>
    <w:rsid w:val="001E4581"/>
    <w:rsid w:val="001E62C4"/>
    <w:rsid w:val="001E6C09"/>
    <w:rsid w:val="001E7ABE"/>
    <w:rsid w:val="001F097B"/>
    <w:rsid w:val="001F26EC"/>
    <w:rsid w:val="001F44D7"/>
    <w:rsid w:val="001F4549"/>
    <w:rsid w:val="001F4B13"/>
    <w:rsid w:val="001F6DFB"/>
    <w:rsid w:val="001F7F51"/>
    <w:rsid w:val="0020204B"/>
    <w:rsid w:val="00204B11"/>
    <w:rsid w:val="002057BF"/>
    <w:rsid w:val="002126F8"/>
    <w:rsid w:val="002220DA"/>
    <w:rsid w:val="0022595C"/>
    <w:rsid w:val="00232366"/>
    <w:rsid w:val="0023263F"/>
    <w:rsid w:val="00232B66"/>
    <w:rsid w:val="00234679"/>
    <w:rsid w:val="002354A2"/>
    <w:rsid w:val="00237E1A"/>
    <w:rsid w:val="00241FD7"/>
    <w:rsid w:val="002433FF"/>
    <w:rsid w:val="002455E3"/>
    <w:rsid w:val="00251F12"/>
    <w:rsid w:val="00255193"/>
    <w:rsid w:val="002563B9"/>
    <w:rsid w:val="002571C6"/>
    <w:rsid w:val="002574C2"/>
    <w:rsid w:val="00260583"/>
    <w:rsid w:val="00260E62"/>
    <w:rsid w:val="002708CF"/>
    <w:rsid w:val="00270FF2"/>
    <w:rsid w:val="00271CAB"/>
    <w:rsid w:val="00272550"/>
    <w:rsid w:val="00272D35"/>
    <w:rsid w:val="00272F03"/>
    <w:rsid w:val="00276EB1"/>
    <w:rsid w:val="002845FB"/>
    <w:rsid w:val="0028482C"/>
    <w:rsid w:val="002941DB"/>
    <w:rsid w:val="00295EDB"/>
    <w:rsid w:val="002966CA"/>
    <w:rsid w:val="0029748E"/>
    <w:rsid w:val="002975CC"/>
    <w:rsid w:val="002A01DB"/>
    <w:rsid w:val="002A0A01"/>
    <w:rsid w:val="002A1283"/>
    <w:rsid w:val="002A2557"/>
    <w:rsid w:val="002A3A6E"/>
    <w:rsid w:val="002A65D6"/>
    <w:rsid w:val="002B067F"/>
    <w:rsid w:val="002B37E5"/>
    <w:rsid w:val="002C1957"/>
    <w:rsid w:val="002C2FC6"/>
    <w:rsid w:val="002C3065"/>
    <w:rsid w:val="002C35BB"/>
    <w:rsid w:val="002C5EAF"/>
    <w:rsid w:val="002D2EEB"/>
    <w:rsid w:val="002D68B9"/>
    <w:rsid w:val="002E119D"/>
    <w:rsid w:val="002E21EF"/>
    <w:rsid w:val="002E30D7"/>
    <w:rsid w:val="002E3198"/>
    <w:rsid w:val="002E5026"/>
    <w:rsid w:val="002E5A69"/>
    <w:rsid w:val="002E7CFB"/>
    <w:rsid w:val="002F047F"/>
    <w:rsid w:val="002F2B3D"/>
    <w:rsid w:val="002F3094"/>
    <w:rsid w:val="002F6FE3"/>
    <w:rsid w:val="003008FC"/>
    <w:rsid w:val="0030297C"/>
    <w:rsid w:val="00304D85"/>
    <w:rsid w:val="00306119"/>
    <w:rsid w:val="00314142"/>
    <w:rsid w:val="003151FA"/>
    <w:rsid w:val="0031523A"/>
    <w:rsid w:val="003211B3"/>
    <w:rsid w:val="00321AD1"/>
    <w:rsid w:val="00325636"/>
    <w:rsid w:val="003256C0"/>
    <w:rsid w:val="0033321D"/>
    <w:rsid w:val="003361B5"/>
    <w:rsid w:val="00345210"/>
    <w:rsid w:val="0034551F"/>
    <w:rsid w:val="0034783F"/>
    <w:rsid w:val="00350DBA"/>
    <w:rsid w:val="003510ED"/>
    <w:rsid w:val="00360D76"/>
    <w:rsid w:val="003612C8"/>
    <w:rsid w:val="00361F58"/>
    <w:rsid w:val="003624CE"/>
    <w:rsid w:val="00365A7E"/>
    <w:rsid w:val="00365A95"/>
    <w:rsid w:val="00367B50"/>
    <w:rsid w:val="00371E2E"/>
    <w:rsid w:val="0037218C"/>
    <w:rsid w:val="003736AA"/>
    <w:rsid w:val="0037457F"/>
    <w:rsid w:val="00377D76"/>
    <w:rsid w:val="00381C2E"/>
    <w:rsid w:val="00385E27"/>
    <w:rsid w:val="003925A1"/>
    <w:rsid w:val="003929EF"/>
    <w:rsid w:val="00396BDD"/>
    <w:rsid w:val="003A3882"/>
    <w:rsid w:val="003B2653"/>
    <w:rsid w:val="003B4CBF"/>
    <w:rsid w:val="003B5CFF"/>
    <w:rsid w:val="003B78DF"/>
    <w:rsid w:val="003C2553"/>
    <w:rsid w:val="003C2792"/>
    <w:rsid w:val="003C59E7"/>
    <w:rsid w:val="003C7291"/>
    <w:rsid w:val="003D2F63"/>
    <w:rsid w:val="003D3799"/>
    <w:rsid w:val="003D4192"/>
    <w:rsid w:val="003D4ED7"/>
    <w:rsid w:val="003D7C35"/>
    <w:rsid w:val="003E1113"/>
    <w:rsid w:val="003E1F57"/>
    <w:rsid w:val="003E4A9C"/>
    <w:rsid w:val="003F124A"/>
    <w:rsid w:val="003F29C2"/>
    <w:rsid w:val="003F2F95"/>
    <w:rsid w:val="003F7CDC"/>
    <w:rsid w:val="00400B98"/>
    <w:rsid w:val="00401124"/>
    <w:rsid w:val="00402A24"/>
    <w:rsid w:val="00403CC8"/>
    <w:rsid w:val="0040578D"/>
    <w:rsid w:val="00406407"/>
    <w:rsid w:val="004157B7"/>
    <w:rsid w:val="00415C3F"/>
    <w:rsid w:val="00416745"/>
    <w:rsid w:val="00416FDC"/>
    <w:rsid w:val="00424E5E"/>
    <w:rsid w:val="004251C1"/>
    <w:rsid w:val="00425CAC"/>
    <w:rsid w:val="00426608"/>
    <w:rsid w:val="00426A16"/>
    <w:rsid w:val="0043024C"/>
    <w:rsid w:val="00430CEB"/>
    <w:rsid w:val="00430CFB"/>
    <w:rsid w:val="00432BD0"/>
    <w:rsid w:val="004334D4"/>
    <w:rsid w:val="00434104"/>
    <w:rsid w:val="004424EF"/>
    <w:rsid w:val="00442C18"/>
    <w:rsid w:val="00444000"/>
    <w:rsid w:val="0045327D"/>
    <w:rsid w:val="004555F0"/>
    <w:rsid w:val="00456B34"/>
    <w:rsid w:val="00456BEC"/>
    <w:rsid w:val="004610A3"/>
    <w:rsid w:val="00461288"/>
    <w:rsid w:val="00462E25"/>
    <w:rsid w:val="00463474"/>
    <w:rsid w:val="0046448D"/>
    <w:rsid w:val="0047012D"/>
    <w:rsid w:val="00470225"/>
    <w:rsid w:val="00470BCD"/>
    <w:rsid w:val="00471484"/>
    <w:rsid w:val="00474289"/>
    <w:rsid w:val="00474676"/>
    <w:rsid w:val="00476D01"/>
    <w:rsid w:val="00477008"/>
    <w:rsid w:val="00483B11"/>
    <w:rsid w:val="004873E1"/>
    <w:rsid w:val="004877E6"/>
    <w:rsid w:val="0049187E"/>
    <w:rsid w:val="00495996"/>
    <w:rsid w:val="004962EF"/>
    <w:rsid w:val="0049736E"/>
    <w:rsid w:val="004A40D1"/>
    <w:rsid w:val="004A44C6"/>
    <w:rsid w:val="004A527D"/>
    <w:rsid w:val="004A5E36"/>
    <w:rsid w:val="004B16BF"/>
    <w:rsid w:val="004B2AEA"/>
    <w:rsid w:val="004B3C54"/>
    <w:rsid w:val="004C234E"/>
    <w:rsid w:val="004C3CE2"/>
    <w:rsid w:val="004C45BD"/>
    <w:rsid w:val="004C47DA"/>
    <w:rsid w:val="004C5A5A"/>
    <w:rsid w:val="004D1C6B"/>
    <w:rsid w:val="004D1FCA"/>
    <w:rsid w:val="004D50F8"/>
    <w:rsid w:val="004D5608"/>
    <w:rsid w:val="004D58E6"/>
    <w:rsid w:val="004E297D"/>
    <w:rsid w:val="004E30CC"/>
    <w:rsid w:val="004E525A"/>
    <w:rsid w:val="004F077D"/>
    <w:rsid w:val="004F135A"/>
    <w:rsid w:val="004F5D91"/>
    <w:rsid w:val="005027A7"/>
    <w:rsid w:val="005032BD"/>
    <w:rsid w:val="00504FD0"/>
    <w:rsid w:val="005052DC"/>
    <w:rsid w:val="0050564C"/>
    <w:rsid w:val="0050620C"/>
    <w:rsid w:val="005065EF"/>
    <w:rsid w:val="00506886"/>
    <w:rsid w:val="005147ED"/>
    <w:rsid w:val="005176CD"/>
    <w:rsid w:val="00520570"/>
    <w:rsid w:val="005210E8"/>
    <w:rsid w:val="00523E8D"/>
    <w:rsid w:val="00524E9A"/>
    <w:rsid w:val="005265FE"/>
    <w:rsid w:val="005275F8"/>
    <w:rsid w:val="00530123"/>
    <w:rsid w:val="0053020E"/>
    <w:rsid w:val="0053139B"/>
    <w:rsid w:val="00531478"/>
    <w:rsid w:val="00541767"/>
    <w:rsid w:val="005427ED"/>
    <w:rsid w:val="00544CCD"/>
    <w:rsid w:val="0054763E"/>
    <w:rsid w:val="00547888"/>
    <w:rsid w:val="00550263"/>
    <w:rsid w:val="005532E7"/>
    <w:rsid w:val="00554F52"/>
    <w:rsid w:val="0056342F"/>
    <w:rsid w:val="0057288A"/>
    <w:rsid w:val="00573EE0"/>
    <w:rsid w:val="005742EF"/>
    <w:rsid w:val="005760E6"/>
    <w:rsid w:val="00576E5F"/>
    <w:rsid w:val="005810B3"/>
    <w:rsid w:val="00582187"/>
    <w:rsid w:val="005832BA"/>
    <w:rsid w:val="00585B37"/>
    <w:rsid w:val="00587592"/>
    <w:rsid w:val="00590B9B"/>
    <w:rsid w:val="00592619"/>
    <w:rsid w:val="00592F5C"/>
    <w:rsid w:val="005A0500"/>
    <w:rsid w:val="005A0FB8"/>
    <w:rsid w:val="005B1E9D"/>
    <w:rsid w:val="005B23D7"/>
    <w:rsid w:val="005C17E0"/>
    <w:rsid w:val="005C3132"/>
    <w:rsid w:val="005C449B"/>
    <w:rsid w:val="005C5C7F"/>
    <w:rsid w:val="005C5E42"/>
    <w:rsid w:val="005C7069"/>
    <w:rsid w:val="005D3491"/>
    <w:rsid w:val="005D412D"/>
    <w:rsid w:val="005D4C83"/>
    <w:rsid w:val="005D6595"/>
    <w:rsid w:val="005D6B8C"/>
    <w:rsid w:val="005E2201"/>
    <w:rsid w:val="005E36C8"/>
    <w:rsid w:val="005E68FA"/>
    <w:rsid w:val="005E6AE3"/>
    <w:rsid w:val="005E7C4D"/>
    <w:rsid w:val="005F3077"/>
    <w:rsid w:val="005F3A19"/>
    <w:rsid w:val="005F5F80"/>
    <w:rsid w:val="00601604"/>
    <w:rsid w:val="00605FB4"/>
    <w:rsid w:val="00606B78"/>
    <w:rsid w:val="00606DBC"/>
    <w:rsid w:val="00612A75"/>
    <w:rsid w:val="00613ACD"/>
    <w:rsid w:val="006143B0"/>
    <w:rsid w:val="00615DCA"/>
    <w:rsid w:val="00616F2B"/>
    <w:rsid w:val="00617685"/>
    <w:rsid w:val="00617A3C"/>
    <w:rsid w:val="00620C74"/>
    <w:rsid w:val="00625E93"/>
    <w:rsid w:val="0063516C"/>
    <w:rsid w:val="006375D3"/>
    <w:rsid w:val="006418E9"/>
    <w:rsid w:val="00643A88"/>
    <w:rsid w:val="00645602"/>
    <w:rsid w:val="006458CB"/>
    <w:rsid w:val="00646029"/>
    <w:rsid w:val="00655082"/>
    <w:rsid w:val="006622ED"/>
    <w:rsid w:val="00663D72"/>
    <w:rsid w:val="006651E6"/>
    <w:rsid w:val="006657CB"/>
    <w:rsid w:val="006701F8"/>
    <w:rsid w:val="0067105A"/>
    <w:rsid w:val="00674798"/>
    <w:rsid w:val="006747B0"/>
    <w:rsid w:val="00677FF7"/>
    <w:rsid w:val="006812DA"/>
    <w:rsid w:val="00682D47"/>
    <w:rsid w:val="00683D2D"/>
    <w:rsid w:val="006849EC"/>
    <w:rsid w:val="006936B2"/>
    <w:rsid w:val="0069583A"/>
    <w:rsid w:val="006960D8"/>
    <w:rsid w:val="006A15BB"/>
    <w:rsid w:val="006A19F4"/>
    <w:rsid w:val="006A2AA5"/>
    <w:rsid w:val="006A5ECD"/>
    <w:rsid w:val="006B26F9"/>
    <w:rsid w:val="006B2A20"/>
    <w:rsid w:val="006B4595"/>
    <w:rsid w:val="006B4988"/>
    <w:rsid w:val="006B57F2"/>
    <w:rsid w:val="006B7545"/>
    <w:rsid w:val="006C33FC"/>
    <w:rsid w:val="006C4409"/>
    <w:rsid w:val="006C7871"/>
    <w:rsid w:val="006E2D50"/>
    <w:rsid w:val="006E3F0D"/>
    <w:rsid w:val="006E48F3"/>
    <w:rsid w:val="006E4DBC"/>
    <w:rsid w:val="006E4E52"/>
    <w:rsid w:val="006E5E7F"/>
    <w:rsid w:val="006E7700"/>
    <w:rsid w:val="006F08AA"/>
    <w:rsid w:val="006F4485"/>
    <w:rsid w:val="006F4665"/>
    <w:rsid w:val="006F4BC4"/>
    <w:rsid w:val="006F5F45"/>
    <w:rsid w:val="006F7224"/>
    <w:rsid w:val="00700CE1"/>
    <w:rsid w:val="00701B8C"/>
    <w:rsid w:val="00704F1F"/>
    <w:rsid w:val="00705B83"/>
    <w:rsid w:val="007106A0"/>
    <w:rsid w:val="00711E71"/>
    <w:rsid w:val="00712C2B"/>
    <w:rsid w:val="007132F4"/>
    <w:rsid w:val="00715E3B"/>
    <w:rsid w:val="00716F45"/>
    <w:rsid w:val="0072105E"/>
    <w:rsid w:val="00723057"/>
    <w:rsid w:val="0072385D"/>
    <w:rsid w:val="00734798"/>
    <w:rsid w:val="00734949"/>
    <w:rsid w:val="00740727"/>
    <w:rsid w:val="00740C89"/>
    <w:rsid w:val="0074257C"/>
    <w:rsid w:val="00742966"/>
    <w:rsid w:val="0074301B"/>
    <w:rsid w:val="00745379"/>
    <w:rsid w:val="007462FD"/>
    <w:rsid w:val="00746FA1"/>
    <w:rsid w:val="007506B4"/>
    <w:rsid w:val="00750FED"/>
    <w:rsid w:val="007512CA"/>
    <w:rsid w:val="00751AD6"/>
    <w:rsid w:val="00755E5D"/>
    <w:rsid w:val="007565E9"/>
    <w:rsid w:val="00763891"/>
    <w:rsid w:val="00766E83"/>
    <w:rsid w:val="00771955"/>
    <w:rsid w:val="00772783"/>
    <w:rsid w:val="007729C1"/>
    <w:rsid w:val="007763B6"/>
    <w:rsid w:val="00777FB2"/>
    <w:rsid w:val="00783E62"/>
    <w:rsid w:val="00794F40"/>
    <w:rsid w:val="007953D9"/>
    <w:rsid w:val="007A06CE"/>
    <w:rsid w:val="007A433C"/>
    <w:rsid w:val="007A5B47"/>
    <w:rsid w:val="007A61F0"/>
    <w:rsid w:val="007A6A8F"/>
    <w:rsid w:val="007A7194"/>
    <w:rsid w:val="007B0011"/>
    <w:rsid w:val="007B10C9"/>
    <w:rsid w:val="007B1E6B"/>
    <w:rsid w:val="007B4617"/>
    <w:rsid w:val="007B5F7B"/>
    <w:rsid w:val="007B679F"/>
    <w:rsid w:val="007C30D9"/>
    <w:rsid w:val="007D0B04"/>
    <w:rsid w:val="007D27C1"/>
    <w:rsid w:val="007D639C"/>
    <w:rsid w:val="007E0579"/>
    <w:rsid w:val="007E19D2"/>
    <w:rsid w:val="007E1F4A"/>
    <w:rsid w:val="007E3C46"/>
    <w:rsid w:val="007E4AAE"/>
    <w:rsid w:val="007E5124"/>
    <w:rsid w:val="007F18C0"/>
    <w:rsid w:val="007F4952"/>
    <w:rsid w:val="007F6554"/>
    <w:rsid w:val="007F6674"/>
    <w:rsid w:val="00800C62"/>
    <w:rsid w:val="008025FD"/>
    <w:rsid w:val="00802B8B"/>
    <w:rsid w:val="00804013"/>
    <w:rsid w:val="00806297"/>
    <w:rsid w:val="0080775E"/>
    <w:rsid w:val="0081298E"/>
    <w:rsid w:val="008141D5"/>
    <w:rsid w:val="008165D4"/>
    <w:rsid w:val="00816A93"/>
    <w:rsid w:val="00821F0E"/>
    <w:rsid w:val="008272C8"/>
    <w:rsid w:val="00827909"/>
    <w:rsid w:val="00833368"/>
    <w:rsid w:val="00835273"/>
    <w:rsid w:val="0083598F"/>
    <w:rsid w:val="00837A7D"/>
    <w:rsid w:val="00840D15"/>
    <w:rsid w:val="00847B7B"/>
    <w:rsid w:val="00850C09"/>
    <w:rsid w:val="00853301"/>
    <w:rsid w:val="00855A92"/>
    <w:rsid w:val="00860EF6"/>
    <w:rsid w:val="00861AF4"/>
    <w:rsid w:val="00862EED"/>
    <w:rsid w:val="00863204"/>
    <w:rsid w:val="00864E66"/>
    <w:rsid w:val="00866783"/>
    <w:rsid w:val="00876479"/>
    <w:rsid w:val="00883319"/>
    <w:rsid w:val="00883D19"/>
    <w:rsid w:val="00883D94"/>
    <w:rsid w:val="0088656D"/>
    <w:rsid w:val="0088696C"/>
    <w:rsid w:val="00890F51"/>
    <w:rsid w:val="00891549"/>
    <w:rsid w:val="00892A62"/>
    <w:rsid w:val="008933A0"/>
    <w:rsid w:val="008934E4"/>
    <w:rsid w:val="00895515"/>
    <w:rsid w:val="00897042"/>
    <w:rsid w:val="008A272C"/>
    <w:rsid w:val="008A2CCA"/>
    <w:rsid w:val="008A3045"/>
    <w:rsid w:val="008A57E3"/>
    <w:rsid w:val="008A7DCD"/>
    <w:rsid w:val="008B0A25"/>
    <w:rsid w:val="008B12EC"/>
    <w:rsid w:val="008B2380"/>
    <w:rsid w:val="008B3946"/>
    <w:rsid w:val="008B3C92"/>
    <w:rsid w:val="008B7F6E"/>
    <w:rsid w:val="008C00F6"/>
    <w:rsid w:val="008C0C99"/>
    <w:rsid w:val="008C30C5"/>
    <w:rsid w:val="008C32AC"/>
    <w:rsid w:val="008C3ECF"/>
    <w:rsid w:val="008C759D"/>
    <w:rsid w:val="008D1237"/>
    <w:rsid w:val="008D1DD4"/>
    <w:rsid w:val="008D30C5"/>
    <w:rsid w:val="008D3930"/>
    <w:rsid w:val="008D4294"/>
    <w:rsid w:val="008D4F70"/>
    <w:rsid w:val="008E4F4C"/>
    <w:rsid w:val="008E5257"/>
    <w:rsid w:val="008E52BE"/>
    <w:rsid w:val="008E6BF6"/>
    <w:rsid w:val="008E73CC"/>
    <w:rsid w:val="008E797D"/>
    <w:rsid w:val="008F2E48"/>
    <w:rsid w:val="008F4010"/>
    <w:rsid w:val="008F5512"/>
    <w:rsid w:val="008F7783"/>
    <w:rsid w:val="00900DCA"/>
    <w:rsid w:val="00901382"/>
    <w:rsid w:val="009036E4"/>
    <w:rsid w:val="00906CF9"/>
    <w:rsid w:val="00913F0B"/>
    <w:rsid w:val="00914A77"/>
    <w:rsid w:val="009157CD"/>
    <w:rsid w:val="0092381E"/>
    <w:rsid w:val="00923B6B"/>
    <w:rsid w:val="009302B2"/>
    <w:rsid w:val="00930B42"/>
    <w:rsid w:val="00930F82"/>
    <w:rsid w:val="009310B2"/>
    <w:rsid w:val="00933649"/>
    <w:rsid w:val="00933CC5"/>
    <w:rsid w:val="00933D26"/>
    <w:rsid w:val="00935186"/>
    <w:rsid w:val="00935DE6"/>
    <w:rsid w:val="00936098"/>
    <w:rsid w:val="0094204B"/>
    <w:rsid w:val="00945034"/>
    <w:rsid w:val="00945768"/>
    <w:rsid w:val="00947AEE"/>
    <w:rsid w:val="00951FB0"/>
    <w:rsid w:val="00954AD9"/>
    <w:rsid w:val="009576B0"/>
    <w:rsid w:val="009618EE"/>
    <w:rsid w:val="009643C3"/>
    <w:rsid w:val="00966122"/>
    <w:rsid w:val="00966346"/>
    <w:rsid w:val="00973707"/>
    <w:rsid w:val="00975F21"/>
    <w:rsid w:val="009843FE"/>
    <w:rsid w:val="00986D7B"/>
    <w:rsid w:val="009900E1"/>
    <w:rsid w:val="009906E4"/>
    <w:rsid w:val="00990B32"/>
    <w:rsid w:val="009919F7"/>
    <w:rsid w:val="00992B65"/>
    <w:rsid w:val="00995266"/>
    <w:rsid w:val="0099615E"/>
    <w:rsid w:val="00996FEA"/>
    <w:rsid w:val="00997A94"/>
    <w:rsid w:val="00997BBD"/>
    <w:rsid w:val="009A234C"/>
    <w:rsid w:val="009A42D9"/>
    <w:rsid w:val="009A4850"/>
    <w:rsid w:val="009A4EE5"/>
    <w:rsid w:val="009A6FDC"/>
    <w:rsid w:val="009B035B"/>
    <w:rsid w:val="009B06AF"/>
    <w:rsid w:val="009B0C45"/>
    <w:rsid w:val="009B1D8A"/>
    <w:rsid w:val="009B2FC5"/>
    <w:rsid w:val="009B4366"/>
    <w:rsid w:val="009B54F1"/>
    <w:rsid w:val="009B6834"/>
    <w:rsid w:val="009C10E3"/>
    <w:rsid w:val="009C15EC"/>
    <w:rsid w:val="009C1B6E"/>
    <w:rsid w:val="009C2271"/>
    <w:rsid w:val="009C2A37"/>
    <w:rsid w:val="009C5C7E"/>
    <w:rsid w:val="009D1ADA"/>
    <w:rsid w:val="009D20B9"/>
    <w:rsid w:val="009D7418"/>
    <w:rsid w:val="009E200E"/>
    <w:rsid w:val="009E2857"/>
    <w:rsid w:val="009E3C10"/>
    <w:rsid w:val="009E413B"/>
    <w:rsid w:val="009E47ED"/>
    <w:rsid w:val="009F02D8"/>
    <w:rsid w:val="009F1839"/>
    <w:rsid w:val="009F2635"/>
    <w:rsid w:val="009F7DA6"/>
    <w:rsid w:val="00A00C30"/>
    <w:rsid w:val="00A013BA"/>
    <w:rsid w:val="00A03928"/>
    <w:rsid w:val="00A07755"/>
    <w:rsid w:val="00A10C52"/>
    <w:rsid w:val="00A17C61"/>
    <w:rsid w:val="00A17D48"/>
    <w:rsid w:val="00A21804"/>
    <w:rsid w:val="00A2274D"/>
    <w:rsid w:val="00A23896"/>
    <w:rsid w:val="00A24081"/>
    <w:rsid w:val="00A24866"/>
    <w:rsid w:val="00A2594C"/>
    <w:rsid w:val="00A26595"/>
    <w:rsid w:val="00A30F49"/>
    <w:rsid w:val="00A358F4"/>
    <w:rsid w:val="00A4024A"/>
    <w:rsid w:val="00A41369"/>
    <w:rsid w:val="00A46B20"/>
    <w:rsid w:val="00A47B22"/>
    <w:rsid w:val="00A5146C"/>
    <w:rsid w:val="00A5263F"/>
    <w:rsid w:val="00A52DB1"/>
    <w:rsid w:val="00A55507"/>
    <w:rsid w:val="00A55B14"/>
    <w:rsid w:val="00A57F07"/>
    <w:rsid w:val="00A57F5E"/>
    <w:rsid w:val="00A621E6"/>
    <w:rsid w:val="00A62B59"/>
    <w:rsid w:val="00A62C49"/>
    <w:rsid w:val="00A63119"/>
    <w:rsid w:val="00A663A3"/>
    <w:rsid w:val="00A66CA8"/>
    <w:rsid w:val="00A82DBF"/>
    <w:rsid w:val="00A8383B"/>
    <w:rsid w:val="00A866F9"/>
    <w:rsid w:val="00A95153"/>
    <w:rsid w:val="00AA1E83"/>
    <w:rsid w:val="00AA6F28"/>
    <w:rsid w:val="00AA7FFB"/>
    <w:rsid w:val="00AB64CE"/>
    <w:rsid w:val="00AB6AC4"/>
    <w:rsid w:val="00AC0BF0"/>
    <w:rsid w:val="00AC346D"/>
    <w:rsid w:val="00AC73B2"/>
    <w:rsid w:val="00AC7B8C"/>
    <w:rsid w:val="00AD49C9"/>
    <w:rsid w:val="00AE1FB9"/>
    <w:rsid w:val="00AE3040"/>
    <w:rsid w:val="00AE3311"/>
    <w:rsid w:val="00AE46B3"/>
    <w:rsid w:val="00AE59C6"/>
    <w:rsid w:val="00AE5A89"/>
    <w:rsid w:val="00AF1365"/>
    <w:rsid w:val="00AF159F"/>
    <w:rsid w:val="00AF2D76"/>
    <w:rsid w:val="00AF61E0"/>
    <w:rsid w:val="00AF7223"/>
    <w:rsid w:val="00B00FB5"/>
    <w:rsid w:val="00B0109E"/>
    <w:rsid w:val="00B03BB9"/>
    <w:rsid w:val="00B07492"/>
    <w:rsid w:val="00B10A07"/>
    <w:rsid w:val="00B118FA"/>
    <w:rsid w:val="00B139CF"/>
    <w:rsid w:val="00B25192"/>
    <w:rsid w:val="00B25A59"/>
    <w:rsid w:val="00B2647E"/>
    <w:rsid w:val="00B309F6"/>
    <w:rsid w:val="00B344BF"/>
    <w:rsid w:val="00B3626B"/>
    <w:rsid w:val="00B40608"/>
    <w:rsid w:val="00B42CB5"/>
    <w:rsid w:val="00B42FF2"/>
    <w:rsid w:val="00B52157"/>
    <w:rsid w:val="00B5217F"/>
    <w:rsid w:val="00B5259A"/>
    <w:rsid w:val="00B52BAD"/>
    <w:rsid w:val="00B53C4B"/>
    <w:rsid w:val="00B53ED3"/>
    <w:rsid w:val="00B54783"/>
    <w:rsid w:val="00B55175"/>
    <w:rsid w:val="00B61398"/>
    <w:rsid w:val="00B63880"/>
    <w:rsid w:val="00B6784C"/>
    <w:rsid w:val="00B75F85"/>
    <w:rsid w:val="00B815A2"/>
    <w:rsid w:val="00B86903"/>
    <w:rsid w:val="00B872FD"/>
    <w:rsid w:val="00B87AE8"/>
    <w:rsid w:val="00B903CB"/>
    <w:rsid w:val="00B93779"/>
    <w:rsid w:val="00B95D92"/>
    <w:rsid w:val="00B966BF"/>
    <w:rsid w:val="00BA1834"/>
    <w:rsid w:val="00BA2835"/>
    <w:rsid w:val="00BA28B0"/>
    <w:rsid w:val="00BA3657"/>
    <w:rsid w:val="00BA7B75"/>
    <w:rsid w:val="00BB0954"/>
    <w:rsid w:val="00BB3186"/>
    <w:rsid w:val="00BB4F22"/>
    <w:rsid w:val="00BB5005"/>
    <w:rsid w:val="00BC2F5C"/>
    <w:rsid w:val="00BC350A"/>
    <w:rsid w:val="00BC628A"/>
    <w:rsid w:val="00BC7347"/>
    <w:rsid w:val="00BC7A3B"/>
    <w:rsid w:val="00BD2EB9"/>
    <w:rsid w:val="00BD477D"/>
    <w:rsid w:val="00BD4F00"/>
    <w:rsid w:val="00BD7466"/>
    <w:rsid w:val="00BE223F"/>
    <w:rsid w:val="00BE30BF"/>
    <w:rsid w:val="00BE491C"/>
    <w:rsid w:val="00BE6D66"/>
    <w:rsid w:val="00C00992"/>
    <w:rsid w:val="00C00A26"/>
    <w:rsid w:val="00C02270"/>
    <w:rsid w:val="00C02383"/>
    <w:rsid w:val="00C0254E"/>
    <w:rsid w:val="00C05136"/>
    <w:rsid w:val="00C06ECD"/>
    <w:rsid w:val="00C10302"/>
    <w:rsid w:val="00C10A8B"/>
    <w:rsid w:val="00C140B3"/>
    <w:rsid w:val="00C14EF9"/>
    <w:rsid w:val="00C159D3"/>
    <w:rsid w:val="00C16A13"/>
    <w:rsid w:val="00C21B39"/>
    <w:rsid w:val="00C26514"/>
    <w:rsid w:val="00C271D2"/>
    <w:rsid w:val="00C31EBB"/>
    <w:rsid w:val="00C32E20"/>
    <w:rsid w:val="00C337BE"/>
    <w:rsid w:val="00C3404B"/>
    <w:rsid w:val="00C35123"/>
    <w:rsid w:val="00C475A9"/>
    <w:rsid w:val="00C50117"/>
    <w:rsid w:val="00C515CA"/>
    <w:rsid w:val="00C51A05"/>
    <w:rsid w:val="00C55D0A"/>
    <w:rsid w:val="00C55ED2"/>
    <w:rsid w:val="00C5706D"/>
    <w:rsid w:val="00C57212"/>
    <w:rsid w:val="00C7111F"/>
    <w:rsid w:val="00C7348E"/>
    <w:rsid w:val="00C74830"/>
    <w:rsid w:val="00C81245"/>
    <w:rsid w:val="00C81BA8"/>
    <w:rsid w:val="00C91512"/>
    <w:rsid w:val="00C92317"/>
    <w:rsid w:val="00C92E66"/>
    <w:rsid w:val="00C96BA3"/>
    <w:rsid w:val="00C96CD1"/>
    <w:rsid w:val="00CA1287"/>
    <w:rsid w:val="00CA5F4A"/>
    <w:rsid w:val="00CB159C"/>
    <w:rsid w:val="00CB26B6"/>
    <w:rsid w:val="00CB2872"/>
    <w:rsid w:val="00CB3322"/>
    <w:rsid w:val="00CB3588"/>
    <w:rsid w:val="00CB3D7A"/>
    <w:rsid w:val="00CB4C63"/>
    <w:rsid w:val="00CB62F4"/>
    <w:rsid w:val="00CB7B01"/>
    <w:rsid w:val="00CC4E7C"/>
    <w:rsid w:val="00CC56C1"/>
    <w:rsid w:val="00CC6C03"/>
    <w:rsid w:val="00CC6C1C"/>
    <w:rsid w:val="00CD1E60"/>
    <w:rsid w:val="00CD4A0F"/>
    <w:rsid w:val="00CD69D7"/>
    <w:rsid w:val="00CD6A4F"/>
    <w:rsid w:val="00CD7902"/>
    <w:rsid w:val="00CE4DF2"/>
    <w:rsid w:val="00CF25FD"/>
    <w:rsid w:val="00CF6C91"/>
    <w:rsid w:val="00D0017C"/>
    <w:rsid w:val="00D02732"/>
    <w:rsid w:val="00D049D9"/>
    <w:rsid w:val="00D10225"/>
    <w:rsid w:val="00D12A5C"/>
    <w:rsid w:val="00D15387"/>
    <w:rsid w:val="00D23F05"/>
    <w:rsid w:val="00D2513E"/>
    <w:rsid w:val="00D269C5"/>
    <w:rsid w:val="00D27DCC"/>
    <w:rsid w:val="00D27E37"/>
    <w:rsid w:val="00D30637"/>
    <w:rsid w:val="00D31519"/>
    <w:rsid w:val="00D32A56"/>
    <w:rsid w:val="00D33B99"/>
    <w:rsid w:val="00D35382"/>
    <w:rsid w:val="00D36BF1"/>
    <w:rsid w:val="00D378AF"/>
    <w:rsid w:val="00D37AAA"/>
    <w:rsid w:val="00D447A1"/>
    <w:rsid w:val="00D51218"/>
    <w:rsid w:val="00D55E6A"/>
    <w:rsid w:val="00D56912"/>
    <w:rsid w:val="00D56D9D"/>
    <w:rsid w:val="00D60AA1"/>
    <w:rsid w:val="00D61F0E"/>
    <w:rsid w:val="00D648F2"/>
    <w:rsid w:val="00D65085"/>
    <w:rsid w:val="00D709D1"/>
    <w:rsid w:val="00D72156"/>
    <w:rsid w:val="00D73248"/>
    <w:rsid w:val="00D76041"/>
    <w:rsid w:val="00D7784F"/>
    <w:rsid w:val="00D77DDD"/>
    <w:rsid w:val="00D8201D"/>
    <w:rsid w:val="00D85194"/>
    <w:rsid w:val="00D8745E"/>
    <w:rsid w:val="00D87491"/>
    <w:rsid w:val="00D944C2"/>
    <w:rsid w:val="00DA3FA1"/>
    <w:rsid w:val="00DA52BB"/>
    <w:rsid w:val="00DA757D"/>
    <w:rsid w:val="00DB4153"/>
    <w:rsid w:val="00DB525A"/>
    <w:rsid w:val="00DC1D1D"/>
    <w:rsid w:val="00DD0B08"/>
    <w:rsid w:val="00DD29D4"/>
    <w:rsid w:val="00DD2ECE"/>
    <w:rsid w:val="00DE1B45"/>
    <w:rsid w:val="00DE2D67"/>
    <w:rsid w:val="00DE438D"/>
    <w:rsid w:val="00DE4FDF"/>
    <w:rsid w:val="00DE6F28"/>
    <w:rsid w:val="00DF0994"/>
    <w:rsid w:val="00DF18A1"/>
    <w:rsid w:val="00DF2A62"/>
    <w:rsid w:val="00DF3E6E"/>
    <w:rsid w:val="00DF7B1C"/>
    <w:rsid w:val="00E03875"/>
    <w:rsid w:val="00E04794"/>
    <w:rsid w:val="00E0603D"/>
    <w:rsid w:val="00E114B4"/>
    <w:rsid w:val="00E1298B"/>
    <w:rsid w:val="00E129DB"/>
    <w:rsid w:val="00E13FE8"/>
    <w:rsid w:val="00E166AB"/>
    <w:rsid w:val="00E178FB"/>
    <w:rsid w:val="00E23A88"/>
    <w:rsid w:val="00E324E7"/>
    <w:rsid w:val="00E34003"/>
    <w:rsid w:val="00E35513"/>
    <w:rsid w:val="00E36557"/>
    <w:rsid w:val="00E372F4"/>
    <w:rsid w:val="00E41500"/>
    <w:rsid w:val="00E4316A"/>
    <w:rsid w:val="00E508B1"/>
    <w:rsid w:val="00E539B0"/>
    <w:rsid w:val="00E57B70"/>
    <w:rsid w:val="00E6445D"/>
    <w:rsid w:val="00E670BF"/>
    <w:rsid w:val="00E7575A"/>
    <w:rsid w:val="00E759D5"/>
    <w:rsid w:val="00E77C76"/>
    <w:rsid w:val="00E81CE6"/>
    <w:rsid w:val="00E8248B"/>
    <w:rsid w:val="00E8330A"/>
    <w:rsid w:val="00E85F2C"/>
    <w:rsid w:val="00E86DD9"/>
    <w:rsid w:val="00E9180E"/>
    <w:rsid w:val="00E92AFA"/>
    <w:rsid w:val="00E93793"/>
    <w:rsid w:val="00E940DE"/>
    <w:rsid w:val="00E96E69"/>
    <w:rsid w:val="00E976F7"/>
    <w:rsid w:val="00E97A5F"/>
    <w:rsid w:val="00EA04A6"/>
    <w:rsid w:val="00EA4531"/>
    <w:rsid w:val="00EA668A"/>
    <w:rsid w:val="00EB4FAC"/>
    <w:rsid w:val="00EB554F"/>
    <w:rsid w:val="00EB5908"/>
    <w:rsid w:val="00EB64B0"/>
    <w:rsid w:val="00EC0DE6"/>
    <w:rsid w:val="00EC3D9E"/>
    <w:rsid w:val="00EC63B6"/>
    <w:rsid w:val="00EC65AA"/>
    <w:rsid w:val="00EC7472"/>
    <w:rsid w:val="00ED0EA8"/>
    <w:rsid w:val="00ED1C5F"/>
    <w:rsid w:val="00ED1EE4"/>
    <w:rsid w:val="00ED57EF"/>
    <w:rsid w:val="00ED5F10"/>
    <w:rsid w:val="00ED6DF3"/>
    <w:rsid w:val="00ED6F5B"/>
    <w:rsid w:val="00ED7A0F"/>
    <w:rsid w:val="00EE0217"/>
    <w:rsid w:val="00EE41DA"/>
    <w:rsid w:val="00EF0A70"/>
    <w:rsid w:val="00EF19E7"/>
    <w:rsid w:val="00EF2FC5"/>
    <w:rsid w:val="00EF53A6"/>
    <w:rsid w:val="00F05739"/>
    <w:rsid w:val="00F058BE"/>
    <w:rsid w:val="00F13750"/>
    <w:rsid w:val="00F13A8B"/>
    <w:rsid w:val="00F1454F"/>
    <w:rsid w:val="00F15972"/>
    <w:rsid w:val="00F15DF0"/>
    <w:rsid w:val="00F210C0"/>
    <w:rsid w:val="00F23418"/>
    <w:rsid w:val="00F23E70"/>
    <w:rsid w:val="00F24E87"/>
    <w:rsid w:val="00F260C6"/>
    <w:rsid w:val="00F266DB"/>
    <w:rsid w:val="00F302E3"/>
    <w:rsid w:val="00F308AD"/>
    <w:rsid w:val="00F328C5"/>
    <w:rsid w:val="00F33F13"/>
    <w:rsid w:val="00F35FCD"/>
    <w:rsid w:val="00F37162"/>
    <w:rsid w:val="00F413BC"/>
    <w:rsid w:val="00F444BC"/>
    <w:rsid w:val="00F44C29"/>
    <w:rsid w:val="00F47800"/>
    <w:rsid w:val="00F50A4A"/>
    <w:rsid w:val="00F51219"/>
    <w:rsid w:val="00F52292"/>
    <w:rsid w:val="00F52847"/>
    <w:rsid w:val="00F54AF7"/>
    <w:rsid w:val="00F55655"/>
    <w:rsid w:val="00F61B73"/>
    <w:rsid w:val="00F70BFB"/>
    <w:rsid w:val="00F7269F"/>
    <w:rsid w:val="00F80075"/>
    <w:rsid w:val="00F82B3B"/>
    <w:rsid w:val="00F8356A"/>
    <w:rsid w:val="00F84EC3"/>
    <w:rsid w:val="00F84FD2"/>
    <w:rsid w:val="00F92572"/>
    <w:rsid w:val="00F92F97"/>
    <w:rsid w:val="00F9504D"/>
    <w:rsid w:val="00F95B89"/>
    <w:rsid w:val="00F96C6A"/>
    <w:rsid w:val="00FA358C"/>
    <w:rsid w:val="00FA4C2F"/>
    <w:rsid w:val="00FB0030"/>
    <w:rsid w:val="00FB0D52"/>
    <w:rsid w:val="00FB12D1"/>
    <w:rsid w:val="00FB14F4"/>
    <w:rsid w:val="00FC0B3B"/>
    <w:rsid w:val="00FC1922"/>
    <w:rsid w:val="00FC6155"/>
    <w:rsid w:val="00FC727B"/>
    <w:rsid w:val="00FD11D5"/>
    <w:rsid w:val="00FD134A"/>
    <w:rsid w:val="00FD405C"/>
    <w:rsid w:val="00FE0DCF"/>
    <w:rsid w:val="00FE0E55"/>
    <w:rsid w:val="00FE0F02"/>
    <w:rsid w:val="00FE2F6A"/>
    <w:rsid w:val="00FE36C0"/>
    <w:rsid w:val="00FE3DB0"/>
    <w:rsid w:val="00FE4212"/>
    <w:rsid w:val="00FE693C"/>
    <w:rsid w:val="00FF00F5"/>
    <w:rsid w:val="00FF4343"/>
    <w:rsid w:val="01F113A9"/>
    <w:rsid w:val="023190DF"/>
    <w:rsid w:val="05AD621A"/>
    <w:rsid w:val="064EBA27"/>
    <w:rsid w:val="067E21A0"/>
    <w:rsid w:val="08C79411"/>
    <w:rsid w:val="0A044AD2"/>
    <w:rsid w:val="0BFEBE1E"/>
    <w:rsid w:val="0D5EA00A"/>
    <w:rsid w:val="102ACA5E"/>
    <w:rsid w:val="113E6A70"/>
    <w:rsid w:val="1440B5A7"/>
    <w:rsid w:val="154C6F54"/>
    <w:rsid w:val="17DA86F4"/>
    <w:rsid w:val="1EA9856D"/>
    <w:rsid w:val="1F91FDA0"/>
    <w:rsid w:val="21A12582"/>
    <w:rsid w:val="22B8639F"/>
    <w:rsid w:val="230563AB"/>
    <w:rsid w:val="255B1CA2"/>
    <w:rsid w:val="27813292"/>
    <w:rsid w:val="28A3F996"/>
    <w:rsid w:val="297A9AEA"/>
    <w:rsid w:val="29D6D300"/>
    <w:rsid w:val="2C9C957C"/>
    <w:rsid w:val="2CBD7C98"/>
    <w:rsid w:val="2D754744"/>
    <w:rsid w:val="301DD2E8"/>
    <w:rsid w:val="3089A6AD"/>
    <w:rsid w:val="309E03D9"/>
    <w:rsid w:val="31277D47"/>
    <w:rsid w:val="35E9731B"/>
    <w:rsid w:val="362D6662"/>
    <w:rsid w:val="397C1DD8"/>
    <w:rsid w:val="3EDA7A5B"/>
    <w:rsid w:val="41075BD7"/>
    <w:rsid w:val="4198A543"/>
    <w:rsid w:val="48AC9258"/>
    <w:rsid w:val="4AD8981C"/>
    <w:rsid w:val="4C2B24A5"/>
    <w:rsid w:val="4D89C832"/>
    <w:rsid w:val="4FF64C39"/>
    <w:rsid w:val="5187826F"/>
    <w:rsid w:val="52294D14"/>
    <w:rsid w:val="557018C5"/>
    <w:rsid w:val="557E9BC9"/>
    <w:rsid w:val="55FEF449"/>
    <w:rsid w:val="5873DA6A"/>
    <w:rsid w:val="610B1A6C"/>
    <w:rsid w:val="67719861"/>
    <w:rsid w:val="6A3F3320"/>
    <w:rsid w:val="6AAD676C"/>
    <w:rsid w:val="708CF566"/>
    <w:rsid w:val="726FBB13"/>
    <w:rsid w:val="74A43767"/>
    <w:rsid w:val="75D4EEE0"/>
    <w:rsid w:val="795F3194"/>
    <w:rsid w:val="7A55C8DE"/>
    <w:rsid w:val="7BB5CBA5"/>
    <w:rsid w:val="7EE28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3F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annotation reference" w:uiPriority="99"/>
    <w:lsdException w:name="endnote reference" w:uiPriority="99"/>
    <w:lsdException w:name="endnote text"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0CE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uiPriority w:val="99"/>
    <w:rsid w:val="004877E6"/>
  </w:style>
  <w:style w:type="character" w:customStyle="1" w:styleId="EndnoteTextChar">
    <w:name w:val="Endnote Text Char"/>
    <w:basedOn w:val="DefaultParagraphFont"/>
    <w:link w:val="EndnoteText"/>
    <w:uiPriority w:val="99"/>
    <w:rsid w:val="004877E6"/>
    <w:rPr>
      <w:rFonts w:ascii="Arial" w:hAnsi="Arial"/>
      <w:sz w:val="28"/>
    </w:rPr>
  </w:style>
  <w:style w:type="character" w:styleId="EndnoteReference">
    <w:name w:val="endnote reference"/>
    <w:basedOn w:val="DefaultParagraphFont"/>
    <w:uiPriority w:val="99"/>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30CEB"/>
    <w:pPr>
      <w:ind w:left="720"/>
      <w:contextualSpacing/>
    </w:pPr>
  </w:style>
  <w:style w:type="character" w:styleId="CommentReference">
    <w:name w:val="annotation reference"/>
    <w:basedOn w:val="DefaultParagraphFont"/>
    <w:uiPriority w:val="99"/>
    <w:semiHidden/>
    <w:unhideWhenUsed/>
    <w:rsid w:val="00430CEB"/>
    <w:rPr>
      <w:sz w:val="16"/>
      <w:szCs w:val="16"/>
    </w:rPr>
  </w:style>
  <w:style w:type="paragraph" w:styleId="CommentText">
    <w:name w:val="annotation text"/>
    <w:basedOn w:val="Normal"/>
    <w:link w:val="CommentTextChar"/>
    <w:uiPriority w:val="99"/>
    <w:semiHidden/>
    <w:unhideWhenUsed/>
    <w:rsid w:val="00430CEB"/>
    <w:pPr>
      <w:spacing w:line="240" w:lineRule="auto"/>
    </w:pPr>
    <w:rPr>
      <w:sz w:val="20"/>
      <w:szCs w:val="20"/>
    </w:rPr>
  </w:style>
  <w:style w:type="character" w:customStyle="1" w:styleId="CommentTextChar">
    <w:name w:val="Comment Text Char"/>
    <w:basedOn w:val="DefaultParagraphFont"/>
    <w:link w:val="CommentText"/>
    <w:uiPriority w:val="99"/>
    <w:semiHidden/>
    <w:rsid w:val="00430CEB"/>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430CE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30CEB"/>
    <w:rPr>
      <w:rFonts w:ascii="Consolas" w:eastAsia="Calibri" w:hAnsi="Consolas"/>
      <w:sz w:val="21"/>
      <w:szCs w:val="21"/>
      <w:lang w:eastAsia="en-US"/>
    </w:rPr>
  </w:style>
  <w:style w:type="character" w:customStyle="1" w:styleId="normaltextrun">
    <w:name w:val="normaltextrun"/>
    <w:basedOn w:val="DefaultParagraphFont"/>
    <w:rsid w:val="00430CEB"/>
  </w:style>
  <w:style w:type="character" w:customStyle="1" w:styleId="eop">
    <w:name w:val="eop"/>
    <w:basedOn w:val="DefaultParagraphFont"/>
    <w:rsid w:val="00430CEB"/>
  </w:style>
  <w:style w:type="paragraph" w:styleId="BalloonText">
    <w:name w:val="Balloon Text"/>
    <w:basedOn w:val="Normal"/>
    <w:link w:val="BalloonTextChar"/>
    <w:semiHidden/>
    <w:unhideWhenUsed/>
    <w:rsid w:val="0043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30CEB"/>
    <w:rPr>
      <w:rFonts w:ascii="Segoe UI" w:eastAsiaTheme="minorHAnsi" w:hAnsi="Segoe UI" w:cs="Segoe UI"/>
      <w:sz w:val="18"/>
      <w:szCs w:val="18"/>
      <w:lang w:eastAsia="en-US"/>
    </w:rPr>
  </w:style>
  <w:style w:type="character" w:styleId="FollowedHyperlink">
    <w:name w:val="FollowedHyperlink"/>
    <w:basedOn w:val="DefaultParagraphFont"/>
    <w:semiHidden/>
    <w:unhideWhenUsed/>
    <w:rsid w:val="000743B1"/>
    <w:rPr>
      <w:color w:val="800080" w:themeColor="followedHyperlink"/>
      <w:u w:val="single"/>
    </w:rPr>
  </w:style>
  <w:style w:type="character" w:customStyle="1" w:styleId="UnresolvedMention">
    <w:name w:val="Unresolved Mention"/>
    <w:basedOn w:val="DefaultParagraphFont"/>
    <w:uiPriority w:val="99"/>
    <w:semiHidden/>
    <w:unhideWhenUsed/>
    <w:rsid w:val="000743B1"/>
    <w:rPr>
      <w:color w:val="808080"/>
      <w:shd w:val="clear" w:color="auto" w:fill="E6E6E6"/>
    </w:rPr>
  </w:style>
  <w:style w:type="paragraph" w:styleId="FootnoteText">
    <w:name w:val="footnote text"/>
    <w:basedOn w:val="Normal"/>
    <w:link w:val="FootnoteTextChar"/>
    <w:semiHidden/>
    <w:unhideWhenUsed/>
    <w:rsid w:val="003C7291"/>
    <w:pPr>
      <w:spacing w:after="0" w:line="240" w:lineRule="auto"/>
    </w:pPr>
    <w:rPr>
      <w:sz w:val="20"/>
      <w:szCs w:val="20"/>
    </w:rPr>
  </w:style>
  <w:style w:type="character" w:customStyle="1" w:styleId="FootnoteTextChar">
    <w:name w:val="Footnote Text Char"/>
    <w:basedOn w:val="DefaultParagraphFont"/>
    <w:link w:val="FootnoteText"/>
    <w:semiHidden/>
    <w:rsid w:val="003C7291"/>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3C7291"/>
    <w:rPr>
      <w:vertAlign w:val="superscript"/>
    </w:rPr>
  </w:style>
  <w:style w:type="table" w:styleId="TableGrid">
    <w:name w:val="Table Grid"/>
    <w:basedOn w:val="TableNormal"/>
    <w:rsid w:val="00E04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B525A"/>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9302B2"/>
    <w:rPr>
      <w:b/>
      <w:bCs/>
    </w:rPr>
  </w:style>
  <w:style w:type="character" w:customStyle="1" w:styleId="CommentSubjectChar">
    <w:name w:val="Comment Subject Char"/>
    <w:basedOn w:val="CommentTextChar"/>
    <w:link w:val="CommentSubject"/>
    <w:semiHidden/>
    <w:rsid w:val="009302B2"/>
    <w:rPr>
      <w:rFonts w:asciiTheme="minorHAnsi" w:eastAsiaTheme="minorHAnsi" w:hAnsiTheme="minorHAnsi" w:cstheme="minorBidi"/>
      <w:b/>
      <w:bCs/>
      <w:lang w:eastAsia="en-US"/>
    </w:rPr>
  </w:style>
  <w:style w:type="paragraph" w:customStyle="1" w:styleId="paragraph">
    <w:name w:val="paragraph"/>
    <w:basedOn w:val="Normal"/>
    <w:rsid w:val="004555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7506B4"/>
  </w:style>
  <w:style w:type="paragraph" w:styleId="NormalWeb">
    <w:name w:val="Normal (Web)"/>
    <w:basedOn w:val="Normal"/>
    <w:uiPriority w:val="99"/>
    <w:unhideWhenUsed/>
    <w:rsid w:val="008F4010"/>
    <w:pPr>
      <w:spacing w:before="100" w:beforeAutospacing="1" w:after="100" w:afterAutospacing="1" w:line="240" w:lineRule="auto"/>
    </w:pPr>
    <w:rPr>
      <w:rFonts w:ascii="Times New Roman" w:eastAsia="Times New Roman" w:hAnsi="Times New Roman" w:cs="Times New Roman"/>
      <w:color w:val="00151D"/>
      <w:sz w:val="24"/>
      <w:szCs w:val="24"/>
      <w:lang w:eastAsia="en-GB"/>
    </w:rPr>
  </w:style>
  <w:style w:type="character" w:customStyle="1" w:styleId="advancedproofingissue">
    <w:name w:val="advancedproofingissue"/>
    <w:basedOn w:val="DefaultParagraphFont"/>
    <w:rsid w:val="00000611"/>
  </w:style>
  <w:style w:type="character" w:styleId="PlaceholderText">
    <w:name w:val="Placeholder Text"/>
    <w:basedOn w:val="DefaultParagraphFont"/>
    <w:uiPriority w:val="99"/>
    <w:semiHidden/>
    <w:rsid w:val="0088656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annotation reference" w:uiPriority="99"/>
    <w:lsdException w:name="endnote reference" w:uiPriority="99"/>
    <w:lsdException w:name="endnote text"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0CE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uiPriority w:val="99"/>
    <w:rsid w:val="004877E6"/>
  </w:style>
  <w:style w:type="character" w:customStyle="1" w:styleId="EndnoteTextChar">
    <w:name w:val="Endnote Text Char"/>
    <w:basedOn w:val="DefaultParagraphFont"/>
    <w:link w:val="EndnoteText"/>
    <w:uiPriority w:val="99"/>
    <w:rsid w:val="004877E6"/>
    <w:rPr>
      <w:rFonts w:ascii="Arial" w:hAnsi="Arial"/>
      <w:sz w:val="28"/>
    </w:rPr>
  </w:style>
  <w:style w:type="character" w:styleId="EndnoteReference">
    <w:name w:val="endnote reference"/>
    <w:basedOn w:val="DefaultParagraphFont"/>
    <w:uiPriority w:val="99"/>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30CEB"/>
    <w:pPr>
      <w:ind w:left="720"/>
      <w:contextualSpacing/>
    </w:pPr>
  </w:style>
  <w:style w:type="character" w:styleId="CommentReference">
    <w:name w:val="annotation reference"/>
    <w:basedOn w:val="DefaultParagraphFont"/>
    <w:uiPriority w:val="99"/>
    <w:semiHidden/>
    <w:unhideWhenUsed/>
    <w:rsid w:val="00430CEB"/>
    <w:rPr>
      <w:sz w:val="16"/>
      <w:szCs w:val="16"/>
    </w:rPr>
  </w:style>
  <w:style w:type="paragraph" w:styleId="CommentText">
    <w:name w:val="annotation text"/>
    <w:basedOn w:val="Normal"/>
    <w:link w:val="CommentTextChar"/>
    <w:uiPriority w:val="99"/>
    <w:semiHidden/>
    <w:unhideWhenUsed/>
    <w:rsid w:val="00430CEB"/>
    <w:pPr>
      <w:spacing w:line="240" w:lineRule="auto"/>
    </w:pPr>
    <w:rPr>
      <w:sz w:val="20"/>
      <w:szCs w:val="20"/>
    </w:rPr>
  </w:style>
  <w:style w:type="character" w:customStyle="1" w:styleId="CommentTextChar">
    <w:name w:val="Comment Text Char"/>
    <w:basedOn w:val="DefaultParagraphFont"/>
    <w:link w:val="CommentText"/>
    <w:uiPriority w:val="99"/>
    <w:semiHidden/>
    <w:rsid w:val="00430CEB"/>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430CE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30CEB"/>
    <w:rPr>
      <w:rFonts w:ascii="Consolas" w:eastAsia="Calibri" w:hAnsi="Consolas"/>
      <w:sz w:val="21"/>
      <w:szCs w:val="21"/>
      <w:lang w:eastAsia="en-US"/>
    </w:rPr>
  </w:style>
  <w:style w:type="character" w:customStyle="1" w:styleId="normaltextrun">
    <w:name w:val="normaltextrun"/>
    <w:basedOn w:val="DefaultParagraphFont"/>
    <w:rsid w:val="00430CEB"/>
  </w:style>
  <w:style w:type="character" w:customStyle="1" w:styleId="eop">
    <w:name w:val="eop"/>
    <w:basedOn w:val="DefaultParagraphFont"/>
    <w:rsid w:val="00430CEB"/>
  </w:style>
  <w:style w:type="paragraph" w:styleId="BalloonText">
    <w:name w:val="Balloon Text"/>
    <w:basedOn w:val="Normal"/>
    <w:link w:val="BalloonTextChar"/>
    <w:semiHidden/>
    <w:unhideWhenUsed/>
    <w:rsid w:val="0043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30CEB"/>
    <w:rPr>
      <w:rFonts w:ascii="Segoe UI" w:eastAsiaTheme="minorHAnsi" w:hAnsi="Segoe UI" w:cs="Segoe UI"/>
      <w:sz w:val="18"/>
      <w:szCs w:val="18"/>
      <w:lang w:eastAsia="en-US"/>
    </w:rPr>
  </w:style>
  <w:style w:type="character" w:styleId="FollowedHyperlink">
    <w:name w:val="FollowedHyperlink"/>
    <w:basedOn w:val="DefaultParagraphFont"/>
    <w:semiHidden/>
    <w:unhideWhenUsed/>
    <w:rsid w:val="000743B1"/>
    <w:rPr>
      <w:color w:val="800080" w:themeColor="followedHyperlink"/>
      <w:u w:val="single"/>
    </w:rPr>
  </w:style>
  <w:style w:type="character" w:customStyle="1" w:styleId="UnresolvedMention">
    <w:name w:val="Unresolved Mention"/>
    <w:basedOn w:val="DefaultParagraphFont"/>
    <w:uiPriority w:val="99"/>
    <w:semiHidden/>
    <w:unhideWhenUsed/>
    <w:rsid w:val="000743B1"/>
    <w:rPr>
      <w:color w:val="808080"/>
      <w:shd w:val="clear" w:color="auto" w:fill="E6E6E6"/>
    </w:rPr>
  </w:style>
  <w:style w:type="paragraph" w:styleId="FootnoteText">
    <w:name w:val="footnote text"/>
    <w:basedOn w:val="Normal"/>
    <w:link w:val="FootnoteTextChar"/>
    <w:semiHidden/>
    <w:unhideWhenUsed/>
    <w:rsid w:val="003C7291"/>
    <w:pPr>
      <w:spacing w:after="0" w:line="240" w:lineRule="auto"/>
    </w:pPr>
    <w:rPr>
      <w:sz w:val="20"/>
      <w:szCs w:val="20"/>
    </w:rPr>
  </w:style>
  <w:style w:type="character" w:customStyle="1" w:styleId="FootnoteTextChar">
    <w:name w:val="Footnote Text Char"/>
    <w:basedOn w:val="DefaultParagraphFont"/>
    <w:link w:val="FootnoteText"/>
    <w:semiHidden/>
    <w:rsid w:val="003C7291"/>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3C7291"/>
    <w:rPr>
      <w:vertAlign w:val="superscript"/>
    </w:rPr>
  </w:style>
  <w:style w:type="table" w:styleId="TableGrid">
    <w:name w:val="Table Grid"/>
    <w:basedOn w:val="TableNormal"/>
    <w:rsid w:val="00E04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B525A"/>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9302B2"/>
    <w:rPr>
      <w:b/>
      <w:bCs/>
    </w:rPr>
  </w:style>
  <w:style w:type="character" w:customStyle="1" w:styleId="CommentSubjectChar">
    <w:name w:val="Comment Subject Char"/>
    <w:basedOn w:val="CommentTextChar"/>
    <w:link w:val="CommentSubject"/>
    <w:semiHidden/>
    <w:rsid w:val="009302B2"/>
    <w:rPr>
      <w:rFonts w:asciiTheme="minorHAnsi" w:eastAsiaTheme="minorHAnsi" w:hAnsiTheme="minorHAnsi" w:cstheme="minorBidi"/>
      <w:b/>
      <w:bCs/>
      <w:lang w:eastAsia="en-US"/>
    </w:rPr>
  </w:style>
  <w:style w:type="paragraph" w:customStyle="1" w:styleId="paragraph">
    <w:name w:val="paragraph"/>
    <w:basedOn w:val="Normal"/>
    <w:rsid w:val="004555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7506B4"/>
  </w:style>
  <w:style w:type="paragraph" w:styleId="NormalWeb">
    <w:name w:val="Normal (Web)"/>
    <w:basedOn w:val="Normal"/>
    <w:uiPriority w:val="99"/>
    <w:unhideWhenUsed/>
    <w:rsid w:val="008F4010"/>
    <w:pPr>
      <w:spacing w:before="100" w:beforeAutospacing="1" w:after="100" w:afterAutospacing="1" w:line="240" w:lineRule="auto"/>
    </w:pPr>
    <w:rPr>
      <w:rFonts w:ascii="Times New Roman" w:eastAsia="Times New Roman" w:hAnsi="Times New Roman" w:cs="Times New Roman"/>
      <w:color w:val="00151D"/>
      <w:sz w:val="24"/>
      <w:szCs w:val="24"/>
      <w:lang w:eastAsia="en-GB"/>
    </w:rPr>
  </w:style>
  <w:style w:type="character" w:customStyle="1" w:styleId="advancedproofingissue">
    <w:name w:val="advancedproofingissue"/>
    <w:basedOn w:val="DefaultParagraphFont"/>
    <w:rsid w:val="00000611"/>
  </w:style>
  <w:style w:type="character" w:styleId="PlaceholderText">
    <w:name w:val="Placeholder Text"/>
    <w:basedOn w:val="DefaultParagraphFont"/>
    <w:uiPriority w:val="99"/>
    <w:semiHidden/>
    <w:rsid w:val="00886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3767">
      <w:bodyDiv w:val="1"/>
      <w:marLeft w:val="0"/>
      <w:marRight w:val="0"/>
      <w:marTop w:val="0"/>
      <w:marBottom w:val="0"/>
      <w:divBdr>
        <w:top w:val="none" w:sz="0" w:space="0" w:color="auto"/>
        <w:left w:val="none" w:sz="0" w:space="0" w:color="auto"/>
        <w:bottom w:val="none" w:sz="0" w:space="0" w:color="auto"/>
        <w:right w:val="none" w:sz="0" w:space="0" w:color="auto"/>
      </w:divBdr>
    </w:div>
    <w:div w:id="252054641">
      <w:bodyDiv w:val="1"/>
      <w:marLeft w:val="0"/>
      <w:marRight w:val="0"/>
      <w:marTop w:val="0"/>
      <w:marBottom w:val="0"/>
      <w:divBdr>
        <w:top w:val="none" w:sz="0" w:space="0" w:color="auto"/>
        <w:left w:val="none" w:sz="0" w:space="0" w:color="auto"/>
        <w:bottom w:val="none" w:sz="0" w:space="0" w:color="auto"/>
        <w:right w:val="none" w:sz="0" w:space="0" w:color="auto"/>
      </w:divBdr>
    </w:div>
    <w:div w:id="329724773">
      <w:bodyDiv w:val="1"/>
      <w:marLeft w:val="0"/>
      <w:marRight w:val="0"/>
      <w:marTop w:val="0"/>
      <w:marBottom w:val="0"/>
      <w:divBdr>
        <w:top w:val="none" w:sz="0" w:space="0" w:color="auto"/>
        <w:left w:val="none" w:sz="0" w:space="0" w:color="auto"/>
        <w:bottom w:val="none" w:sz="0" w:space="0" w:color="auto"/>
        <w:right w:val="none" w:sz="0" w:space="0" w:color="auto"/>
      </w:divBdr>
    </w:div>
    <w:div w:id="379520649">
      <w:bodyDiv w:val="1"/>
      <w:marLeft w:val="0"/>
      <w:marRight w:val="0"/>
      <w:marTop w:val="0"/>
      <w:marBottom w:val="0"/>
      <w:divBdr>
        <w:top w:val="none" w:sz="0" w:space="0" w:color="auto"/>
        <w:left w:val="none" w:sz="0" w:space="0" w:color="auto"/>
        <w:bottom w:val="none" w:sz="0" w:space="0" w:color="auto"/>
        <w:right w:val="none" w:sz="0" w:space="0" w:color="auto"/>
      </w:divBdr>
    </w:div>
    <w:div w:id="397751445">
      <w:bodyDiv w:val="1"/>
      <w:marLeft w:val="0"/>
      <w:marRight w:val="0"/>
      <w:marTop w:val="0"/>
      <w:marBottom w:val="0"/>
      <w:divBdr>
        <w:top w:val="none" w:sz="0" w:space="0" w:color="auto"/>
        <w:left w:val="none" w:sz="0" w:space="0" w:color="auto"/>
        <w:bottom w:val="none" w:sz="0" w:space="0" w:color="auto"/>
        <w:right w:val="none" w:sz="0" w:space="0" w:color="auto"/>
      </w:divBdr>
    </w:div>
    <w:div w:id="550460751">
      <w:bodyDiv w:val="1"/>
      <w:marLeft w:val="0"/>
      <w:marRight w:val="0"/>
      <w:marTop w:val="0"/>
      <w:marBottom w:val="0"/>
      <w:divBdr>
        <w:top w:val="none" w:sz="0" w:space="0" w:color="auto"/>
        <w:left w:val="none" w:sz="0" w:space="0" w:color="auto"/>
        <w:bottom w:val="none" w:sz="0" w:space="0" w:color="auto"/>
        <w:right w:val="none" w:sz="0" w:space="0" w:color="auto"/>
      </w:divBdr>
      <w:divsChild>
        <w:div w:id="1422995301">
          <w:marLeft w:val="0"/>
          <w:marRight w:val="0"/>
          <w:marTop w:val="0"/>
          <w:marBottom w:val="0"/>
          <w:divBdr>
            <w:top w:val="none" w:sz="0" w:space="0" w:color="auto"/>
            <w:left w:val="none" w:sz="0" w:space="0" w:color="auto"/>
            <w:bottom w:val="none" w:sz="0" w:space="0" w:color="auto"/>
            <w:right w:val="none" w:sz="0" w:space="0" w:color="auto"/>
          </w:divBdr>
        </w:div>
        <w:div w:id="1262571146">
          <w:marLeft w:val="0"/>
          <w:marRight w:val="0"/>
          <w:marTop w:val="0"/>
          <w:marBottom w:val="0"/>
          <w:divBdr>
            <w:top w:val="none" w:sz="0" w:space="0" w:color="auto"/>
            <w:left w:val="none" w:sz="0" w:space="0" w:color="auto"/>
            <w:bottom w:val="none" w:sz="0" w:space="0" w:color="auto"/>
            <w:right w:val="none" w:sz="0" w:space="0" w:color="auto"/>
          </w:divBdr>
        </w:div>
      </w:divsChild>
    </w:div>
    <w:div w:id="640619553">
      <w:bodyDiv w:val="1"/>
      <w:marLeft w:val="0"/>
      <w:marRight w:val="0"/>
      <w:marTop w:val="0"/>
      <w:marBottom w:val="0"/>
      <w:divBdr>
        <w:top w:val="none" w:sz="0" w:space="0" w:color="auto"/>
        <w:left w:val="none" w:sz="0" w:space="0" w:color="auto"/>
        <w:bottom w:val="none" w:sz="0" w:space="0" w:color="auto"/>
        <w:right w:val="none" w:sz="0" w:space="0" w:color="auto"/>
      </w:divBdr>
    </w:div>
    <w:div w:id="706757204">
      <w:bodyDiv w:val="1"/>
      <w:marLeft w:val="0"/>
      <w:marRight w:val="0"/>
      <w:marTop w:val="0"/>
      <w:marBottom w:val="0"/>
      <w:divBdr>
        <w:top w:val="none" w:sz="0" w:space="0" w:color="auto"/>
        <w:left w:val="none" w:sz="0" w:space="0" w:color="auto"/>
        <w:bottom w:val="none" w:sz="0" w:space="0" w:color="auto"/>
        <w:right w:val="none" w:sz="0" w:space="0" w:color="auto"/>
      </w:divBdr>
    </w:div>
    <w:div w:id="707461539">
      <w:bodyDiv w:val="1"/>
      <w:marLeft w:val="0"/>
      <w:marRight w:val="0"/>
      <w:marTop w:val="0"/>
      <w:marBottom w:val="0"/>
      <w:divBdr>
        <w:top w:val="none" w:sz="0" w:space="0" w:color="auto"/>
        <w:left w:val="none" w:sz="0" w:space="0" w:color="auto"/>
        <w:bottom w:val="none" w:sz="0" w:space="0" w:color="auto"/>
        <w:right w:val="none" w:sz="0" w:space="0" w:color="auto"/>
      </w:divBdr>
    </w:div>
    <w:div w:id="719745027">
      <w:bodyDiv w:val="1"/>
      <w:marLeft w:val="0"/>
      <w:marRight w:val="0"/>
      <w:marTop w:val="0"/>
      <w:marBottom w:val="0"/>
      <w:divBdr>
        <w:top w:val="none" w:sz="0" w:space="0" w:color="auto"/>
        <w:left w:val="none" w:sz="0" w:space="0" w:color="auto"/>
        <w:bottom w:val="none" w:sz="0" w:space="0" w:color="auto"/>
        <w:right w:val="none" w:sz="0" w:space="0" w:color="auto"/>
      </w:divBdr>
      <w:divsChild>
        <w:div w:id="95248571">
          <w:marLeft w:val="0"/>
          <w:marRight w:val="0"/>
          <w:marTop w:val="0"/>
          <w:marBottom w:val="0"/>
          <w:divBdr>
            <w:top w:val="none" w:sz="0" w:space="0" w:color="auto"/>
            <w:left w:val="none" w:sz="0" w:space="0" w:color="auto"/>
            <w:bottom w:val="none" w:sz="0" w:space="0" w:color="auto"/>
            <w:right w:val="none" w:sz="0" w:space="0" w:color="auto"/>
          </w:divBdr>
        </w:div>
        <w:div w:id="964311562">
          <w:marLeft w:val="0"/>
          <w:marRight w:val="0"/>
          <w:marTop w:val="0"/>
          <w:marBottom w:val="0"/>
          <w:divBdr>
            <w:top w:val="none" w:sz="0" w:space="0" w:color="auto"/>
            <w:left w:val="none" w:sz="0" w:space="0" w:color="auto"/>
            <w:bottom w:val="none" w:sz="0" w:space="0" w:color="auto"/>
            <w:right w:val="none" w:sz="0" w:space="0" w:color="auto"/>
          </w:divBdr>
        </w:div>
      </w:divsChild>
    </w:div>
    <w:div w:id="802889780">
      <w:bodyDiv w:val="1"/>
      <w:marLeft w:val="0"/>
      <w:marRight w:val="0"/>
      <w:marTop w:val="0"/>
      <w:marBottom w:val="0"/>
      <w:divBdr>
        <w:top w:val="none" w:sz="0" w:space="0" w:color="auto"/>
        <w:left w:val="none" w:sz="0" w:space="0" w:color="auto"/>
        <w:bottom w:val="none" w:sz="0" w:space="0" w:color="auto"/>
        <w:right w:val="none" w:sz="0" w:space="0" w:color="auto"/>
      </w:divBdr>
    </w:div>
    <w:div w:id="894513620">
      <w:bodyDiv w:val="1"/>
      <w:marLeft w:val="0"/>
      <w:marRight w:val="0"/>
      <w:marTop w:val="0"/>
      <w:marBottom w:val="0"/>
      <w:divBdr>
        <w:top w:val="none" w:sz="0" w:space="0" w:color="auto"/>
        <w:left w:val="none" w:sz="0" w:space="0" w:color="auto"/>
        <w:bottom w:val="none" w:sz="0" w:space="0" w:color="auto"/>
        <w:right w:val="none" w:sz="0" w:space="0" w:color="auto"/>
      </w:divBdr>
    </w:div>
    <w:div w:id="1080056220">
      <w:bodyDiv w:val="1"/>
      <w:marLeft w:val="0"/>
      <w:marRight w:val="0"/>
      <w:marTop w:val="0"/>
      <w:marBottom w:val="0"/>
      <w:divBdr>
        <w:top w:val="none" w:sz="0" w:space="0" w:color="auto"/>
        <w:left w:val="none" w:sz="0" w:space="0" w:color="auto"/>
        <w:bottom w:val="none" w:sz="0" w:space="0" w:color="auto"/>
        <w:right w:val="none" w:sz="0" w:space="0" w:color="auto"/>
      </w:divBdr>
    </w:div>
    <w:div w:id="1098212686">
      <w:bodyDiv w:val="1"/>
      <w:marLeft w:val="0"/>
      <w:marRight w:val="0"/>
      <w:marTop w:val="0"/>
      <w:marBottom w:val="0"/>
      <w:divBdr>
        <w:top w:val="none" w:sz="0" w:space="0" w:color="auto"/>
        <w:left w:val="none" w:sz="0" w:space="0" w:color="auto"/>
        <w:bottom w:val="none" w:sz="0" w:space="0" w:color="auto"/>
        <w:right w:val="none" w:sz="0" w:space="0" w:color="auto"/>
      </w:divBdr>
    </w:div>
    <w:div w:id="1109083761">
      <w:bodyDiv w:val="1"/>
      <w:marLeft w:val="0"/>
      <w:marRight w:val="0"/>
      <w:marTop w:val="0"/>
      <w:marBottom w:val="0"/>
      <w:divBdr>
        <w:top w:val="none" w:sz="0" w:space="0" w:color="auto"/>
        <w:left w:val="none" w:sz="0" w:space="0" w:color="auto"/>
        <w:bottom w:val="none" w:sz="0" w:space="0" w:color="auto"/>
        <w:right w:val="none" w:sz="0" w:space="0" w:color="auto"/>
      </w:divBdr>
    </w:div>
    <w:div w:id="1120106606">
      <w:bodyDiv w:val="1"/>
      <w:marLeft w:val="0"/>
      <w:marRight w:val="0"/>
      <w:marTop w:val="0"/>
      <w:marBottom w:val="0"/>
      <w:divBdr>
        <w:top w:val="none" w:sz="0" w:space="0" w:color="auto"/>
        <w:left w:val="none" w:sz="0" w:space="0" w:color="auto"/>
        <w:bottom w:val="none" w:sz="0" w:space="0" w:color="auto"/>
        <w:right w:val="none" w:sz="0" w:space="0" w:color="auto"/>
      </w:divBdr>
    </w:div>
    <w:div w:id="1178469127">
      <w:bodyDiv w:val="1"/>
      <w:marLeft w:val="0"/>
      <w:marRight w:val="0"/>
      <w:marTop w:val="0"/>
      <w:marBottom w:val="0"/>
      <w:divBdr>
        <w:top w:val="none" w:sz="0" w:space="0" w:color="auto"/>
        <w:left w:val="none" w:sz="0" w:space="0" w:color="auto"/>
        <w:bottom w:val="none" w:sz="0" w:space="0" w:color="auto"/>
        <w:right w:val="none" w:sz="0" w:space="0" w:color="auto"/>
      </w:divBdr>
    </w:div>
    <w:div w:id="1234465246">
      <w:bodyDiv w:val="1"/>
      <w:marLeft w:val="0"/>
      <w:marRight w:val="0"/>
      <w:marTop w:val="0"/>
      <w:marBottom w:val="0"/>
      <w:divBdr>
        <w:top w:val="none" w:sz="0" w:space="0" w:color="auto"/>
        <w:left w:val="none" w:sz="0" w:space="0" w:color="auto"/>
        <w:bottom w:val="none" w:sz="0" w:space="0" w:color="auto"/>
        <w:right w:val="none" w:sz="0" w:space="0" w:color="auto"/>
      </w:divBdr>
    </w:div>
    <w:div w:id="1443721894">
      <w:bodyDiv w:val="1"/>
      <w:marLeft w:val="0"/>
      <w:marRight w:val="0"/>
      <w:marTop w:val="0"/>
      <w:marBottom w:val="0"/>
      <w:divBdr>
        <w:top w:val="none" w:sz="0" w:space="0" w:color="auto"/>
        <w:left w:val="none" w:sz="0" w:space="0" w:color="auto"/>
        <w:bottom w:val="none" w:sz="0" w:space="0" w:color="auto"/>
        <w:right w:val="none" w:sz="0" w:space="0" w:color="auto"/>
      </w:divBdr>
    </w:div>
    <w:div w:id="1459882459">
      <w:bodyDiv w:val="1"/>
      <w:marLeft w:val="0"/>
      <w:marRight w:val="0"/>
      <w:marTop w:val="0"/>
      <w:marBottom w:val="0"/>
      <w:divBdr>
        <w:top w:val="none" w:sz="0" w:space="0" w:color="auto"/>
        <w:left w:val="none" w:sz="0" w:space="0" w:color="auto"/>
        <w:bottom w:val="none" w:sz="0" w:space="0" w:color="auto"/>
        <w:right w:val="none" w:sz="0" w:space="0" w:color="auto"/>
      </w:divBdr>
    </w:div>
    <w:div w:id="1504592765">
      <w:bodyDiv w:val="1"/>
      <w:marLeft w:val="0"/>
      <w:marRight w:val="0"/>
      <w:marTop w:val="0"/>
      <w:marBottom w:val="0"/>
      <w:divBdr>
        <w:top w:val="none" w:sz="0" w:space="0" w:color="auto"/>
        <w:left w:val="none" w:sz="0" w:space="0" w:color="auto"/>
        <w:bottom w:val="none" w:sz="0" w:space="0" w:color="auto"/>
        <w:right w:val="none" w:sz="0" w:space="0" w:color="auto"/>
      </w:divBdr>
      <w:divsChild>
        <w:div w:id="1906836254">
          <w:marLeft w:val="0"/>
          <w:marRight w:val="0"/>
          <w:marTop w:val="0"/>
          <w:marBottom w:val="0"/>
          <w:divBdr>
            <w:top w:val="none" w:sz="0" w:space="0" w:color="auto"/>
            <w:left w:val="none" w:sz="0" w:space="0" w:color="auto"/>
            <w:bottom w:val="none" w:sz="0" w:space="0" w:color="auto"/>
            <w:right w:val="none" w:sz="0" w:space="0" w:color="auto"/>
          </w:divBdr>
        </w:div>
        <w:div w:id="523129345">
          <w:marLeft w:val="0"/>
          <w:marRight w:val="0"/>
          <w:marTop w:val="0"/>
          <w:marBottom w:val="0"/>
          <w:divBdr>
            <w:top w:val="none" w:sz="0" w:space="0" w:color="auto"/>
            <w:left w:val="none" w:sz="0" w:space="0" w:color="auto"/>
            <w:bottom w:val="none" w:sz="0" w:space="0" w:color="auto"/>
            <w:right w:val="none" w:sz="0" w:space="0" w:color="auto"/>
          </w:divBdr>
        </w:div>
        <w:div w:id="831219291">
          <w:marLeft w:val="0"/>
          <w:marRight w:val="0"/>
          <w:marTop w:val="0"/>
          <w:marBottom w:val="0"/>
          <w:divBdr>
            <w:top w:val="none" w:sz="0" w:space="0" w:color="auto"/>
            <w:left w:val="none" w:sz="0" w:space="0" w:color="auto"/>
            <w:bottom w:val="none" w:sz="0" w:space="0" w:color="auto"/>
            <w:right w:val="none" w:sz="0" w:space="0" w:color="auto"/>
          </w:divBdr>
        </w:div>
      </w:divsChild>
    </w:div>
    <w:div w:id="1521435125">
      <w:bodyDiv w:val="1"/>
      <w:marLeft w:val="0"/>
      <w:marRight w:val="0"/>
      <w:marTop w:val="0"/>
      <w:marBottom w:val="0"/>
      <w:divBdr>
        <w:top w:val="none" w:sz="0" w:space="0" w:color="auto"/>
        <w:left w:val="none" w:sz="0" w:space="0" w:color="auto"/>
        <w:bottom w:val="none" w:sz="0" w:space="0" w:color="auto"/>
        <w:right w:val="none" w:sz="0" w:space="0" w:color="auto"/>
      </w:divBdr>
    </w:div>
    <w:div w:id="154405341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97459961">
      <w:bodyDiv w:val="1"/>
      <w:marLeft w:val="0"/>
      <w:marRight w:val="0"/>
      <w:marTop w:val="0"/>
      <w:marBottom w:val="0"/>
      <w:divBdr>
        <w:top w:val="none" w:sz="0" w:space="0" w:color="auto"/>
        <w:left w:val="none" w:sz="0" w:space="0" w:color="auto"/>
        <w:bottom w:val="none" w:sz="0" w:space="0" w:color="auto"/>
        <w:right w:val="none" w:sz="0" w:space="0" w:color="auto"/>
      </w:divBdr>
    </w:div>
    <w:div w:id="170586603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67133125">
      <w:bodyDiv w:val="1"/>
      <w:marLeft w:val="0"/>
      <w:marRight w:val="0"/>
      <w:marTop w:val="0"/>
      <w:marBottom w:val="0"/>
      <w:divBdr>
        <w:top w:val="none" w:sz="0" w:space="0" w:color="auto"/>
        <w:left w:val="none" w:sz="0" w:space="0" w:color="auto"/>
        <w:bottom w:val="none" w:sz="0" w:space="0" w:color="auto"/>
        <w:right w:val="none" w:sz="0" w:space="0" w:color="auto"/>
      </w:divBdr>
    </w:div>
    <w:div w:id="1911497548">
      <w:bodyDiv w:val="1"/>
      <w:marLeft w:val="0"/>
      <w:marRight w:val="0"/>
      <w:marTop w:val="0"/>
      <w:marBottom w:val="0"/>
      <w:divBdr>
        <w:top w:val="none" w:sz="0" w:space="0" w:color="auto"/>
        <w:left w:val="none" w:sz="0" w:space="0" w:color="auto"/>
        <w:bottom w:val="none" w:sz="0" w:space="0" w:color="auto"/>
        <w:right w:val="none" w:sz="0" w:space="0" w:color="auto"/>
      </w:divBdr>
    </w:div>
    <w:div w:id="1956714018">
      <w:bodyDiv w:val="1"/>
      <w:marLeft w:val="0"/>
      <w:marRight w:val="0"/>
      <w:marTop w:val="0"/>
      <w:marBottom w:val="0"/>
      <w:divBdr>
        <w:top w:val="none" w:sz="0" w:space="0" w:color="auto"/>
        <w:left w:val="none" w:sz="0" w:space="0" w:color="auto"/>
        <w:bottom w:val="none" w:sz="0" w:space="0" w:color="auto"/>
        <w:right w:val="none" w:sz="0" w:space="0" w:color="auto"/>
      </w:divBdr>
    </w:div>
    <w:div w:id="1985087690">
      <w:bodyDiv w:val="1"/>
      <w:marLeft w:val="0"/>
      <w:marRight w:val="0"/>
      <w:marTop w:val="0"/>
      <w:marBottom w:val="0"/>
      <w:divBdr>
        <w:top w:val="none" w:sz="0" w:space="0" w:color="auto"/>
        <w:left w:val="none" w:sz="0" w:space="0" w:color="auto"/>
        <w:bottom w:val="none" w:sz="0" w:space="0" w:color="auto"/>
        <w:right w:val="none" w:sz="0" w:space="0" w:color="auto"/>
      </w:divBdr>
    </w:div>
    <w:div w:id="2003655482">
      <w:bodyDiv w:val="1"/>
      <w:marLeft w:val="0"/>
      <w:marRight w:val="0"/>
      <w:marTop w:val="0"/>
      <w:marBottom w:val="0"/>
      <w:divBdr>
        <w:top w:val="none" w:sz="0" w:space="0" w:color="auto"/>
        <w:left w:val="none" w:sz="0" w:space="0" w:color="auto"/>
        <w:bottom w:val="none" w:sz="0" w:space="0" w:color="auto"/>
        <w:right w:val="none" w:sz="0" w:space="0" w:color="auto"/>
      </w:divBdr>
    </w:div>
    <w:div w:id="2079665623">
      <w:bodyDiv w:val="1"/>
      <w:marLeft w:val="0"/>
      <w:marRight w:val="0"/>
      <w:marTop w:val="0"/>
      <w:marBottom w:val="0"/>
      <w:divBdr>
        <w:top w:val="none" w:sz="0" w:space="0" w:color="auto"/>
        <w:left w:val="none" w:sz="0" w:space="0" w:color="auto"/>
        <w:bottom w:val="none" w:sz="0" w:space="0" w:color="auto"/>
        <w:right w:val="none" w:sz="0" w:space="0" w:color="auto"/>
      </w:divBdr>
      <w:divsChild>
        <w:div w:id="1818690343">
          <w:marLeft w:val="0"/>
          <w:marRight w:val="0"/>
          <w:marTop w:val="0"/>
          <w:marBottom w:val="0"/>
          <w:divBdr>
            <w:top w:val="none" w:sz="0" w:space="0" w:color="auto"/>
            <w:left w:val="none" w:sz="0" w:space="0" w:color="auto"/>
            <w:bottom w:val="none" w:sz="0" w:space="0" w:color="auto"/>
            <w:right w:val="none" w:sz="0" w:space="0" w:color="auto"/>
          </w:divBdr>
        </w:div>
      </w:divsChild>
    </w:div>
    <w:div w:id="21317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1"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yperlink" Target="https://gov.wales/written-statement-funding-local-sustainable-transport-measures-response-covid-19?_zk_sc_t=6214364b25b3974fbd1e2462da5d175fbb9f05c90a1e209deb08217d41965252653f744e1bc68a21b7fef2f8390e3053d3081273476fb91c0a7bb6d5081924f9ae2945e80c6a4b502850c75e1cecb0d7a772a928996001da46140ccd7e660747e59181e6d0eb1cf2950f892e77b43c2a8ee6fd4a326e9f9d57cb66dcf2a74ec159773eb7b5337bb7ca96bb6042e7527235fad7a748949afa6a54fd989521f287b4bff377cfa1b658f941a50a601891a356c2eed66050e5c95e9fb801f79a22d62d18cfb0364a7d7699a99480a8c86489ec729549a901d9657593c06ae27c8b34" TargetMode="External"/><Relationship Id="rId15" Type="http://schemas.openxmlformats.org/officeDocument/2006/relationships/hyperlink" Target="https://www.rnib.org.uk/campaigning/priority-campaigns/inclusive-journeys" TargetMode="External"/><Relationship Id="rId16" Type="http://schemas.openxmlformats.org/officeDocument/2006/relationships/hyperlink" Target="mailto:nathan.owen@rnib.org.uk" TargetMode="External"/><Relationship Id="rId17" Type="http://schemas.openxmlformats.org/officeDocument/2006/relationships/hyperlink" Target="mailto:andrea.gordon@guidedogs.org.u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487F1D0BB544BBDAD44FDFA0F9466" ma:contentTypeVersion="11" ma:contentTypeDescription="Create a new document." ma:contentTypeScope="" ma:versionID="23178896c5f558f6a491c3f989cb1b81">
  <xsd:schema xmlns:xsd="http://www.w3.org/2001/XMLSchema" xmlns:xs="http://www.w3.org/2001/XMLSchema" xmlns:p="http://schemas.microsoft.com/office/2006/metadata/properties" xmlns:ns2="f437b7aa-fb7f-4361-bad3-aae72dbd6396" xmlns:ns3="52612b0c-cda7-43f9-8dcc-89d0ecf015c9" targetNamespace="http://schemas.microsoft.com/office/2006/metadata/properties" ma:root="true" ma:fieldsID="2e16bdc25f1ed8cc6af98eb9e71bd0d6" ns2:_="" ns3:_="">
    <xsd:import namespace="f437b7aa-fb7f-4361-bad3-aae72dbd6396"/>
    <xsd:import namespace="52612b0c-cda7-43f9-8dcc-89d0ecf01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7b7aa-fb7f-4361-bad3-aae72dbd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12b0c-cda7-43f9-8dcc-89d0ecf015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8FFC-02E7-44C6-A0AE-F8BB6BBC0C62}">
  <ds:schemaRefs>
    <ds:schemaRef ds:uri="http://schemas.microsoft.com/sharepoint/v3/contenttype/forms"/>
  </ds:schemaRefs>
</ds:datastoreItem>
</file>

<file path=customXml/itemProps2.xml><?xml version="1.0" encoding="utf-8"?>
<ds:datastoreItem xmlns:ds="http://schemas.openxmlformats.org/officeDocument/2006/customXml" ds:itemID="{A1E94753-EB70-4B34-80E3-E1AACE47CA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2612b0c-cda7-43f9-8dcc-89d0ecf015c9"/>
    <ds:schemaRef ds:uri="f437b7aa-fb7f-4361-bad3-aae72dbd6396"/>
    <ds:schemaRef ds:uri="http://www.w3.org/XML/1998/namespace"/>
    <ds:schemaRef ds:uri="http://purl.org/dc/dcmitype/"/>
  </ds:schemaRefs>
</ds:datastoreItem>
</file>

<file path=customXml/itemProps3.xml><?xml version="1.0" encoding="utf-8"?>
<ds:datastoreItem xmlns:ds="http://schemas.openxmlformats.org/officeDocument/2006/customXml" ds:itemID="{EFC9C725-E7BE-467B-9BF1-5CF9CA5DB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7b7aa-fb7f-4361-bad3-aae72dbd6396"/>
    <ds:schemaRef ds:uri="52612b0c-cda7-43f9-8dcc-89d0ecf01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4CC9E-12DD-FE4B-A055-E3C5FF7E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9967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Links>
    <vt:vector size="12" baseType="variant">
      <vt:variant>
        <vt:i4>5242884</vt:i4>
      </vt:variant>
      <vt:variant>
        <vt:i4>3</vt:i4>
      </vt:variant>
      <vt:variant>
        <vt:i4>0</vt:i4>
      </vt:variant>
      <vt:variant>
        <vt:i4>5</vt:i4>
      </vt:variant>
      <vt:variant>
        <vt:lpwstr>https://protect-eu.mimecast.com/s/Y55SC002msGYvLoT9My9k?domain=sightadvicefaq.org.uk</vt:lpwstr>
      </vt:variant>
      <vt:variant>
        <vt:lpwstr/>
      </vt:variant>
      <vt:variant>
        <vt:i4>1900613</vt:i4>
      </vt:variant>
      <vt:variant>
        <vt:i4>0</vt:i4>
      </vt:variant>
      <vt:variant>
        <vt:i4>0</vt:i4>
      </vt:variant>
      <vt:variant>
        <vt:i4>5</vt:i4>
      </vt:variant>
      <vt:variant>
        <vt:lpwstr>https://protect-eu.mimecast.com/s/RuovC9DpyFkrnp3cGM0Od?domain=sightadvicefaq.org.uk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Edwards</dc:creator>
  <cp:keywords/>
  <dc:description/>
  <cp:lastModifiedBy>Richard Bowers</cp:lastModifiedBy>
  <cp:revision>2</cp:revision>
  <dcterms:created xsi:type="dcterms:W3CDTF">2020-05-18T09:12:00Z</dcterms:created>
  <dcterms:modified xsi:type="dcterms:W3CDTF">2020-05-18T09:12:00Z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0x010100CD5487F1D0BB544BBDAD44FDFA0F9466</vt:lpwstr>
  </property>
</Properties>
</file>