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BE7EF" w14:textId="0CFF1B0F" w:rsidR="002622B4" w:rsidRPr="002622B4" w:rsidRDefault="007E365B" w:rsidP="002622B4">
      <w:pPr>
        <w:pStyle w:val="NormalWeb"/>
        <w:spacing w:before="0" w:beforeAutospacing="0" w:after="0" w:afterAutospacing="0" w:line="264" w:lineRule="auto"/>
        <w:rPr>
          <w:rFonts w:ascii="Arial" w:hAnsi="Arial" w:cs="Arial"/>
          <w:b/>
          <w:bCs/>
          <w:sz w:val="48"/>
          <w:szCs w:val="48"/>
        </w:rPr>
      </w:pPr>
      <w:bookmarkStart w:id="0" w:name="_GoBack"/>
      <w:r>
        <w:rPr>
          <w:rFonts w:ascii="Arial" w:hAnsi="Arial" w:cs="Arial"/>
          <w:b/>
          <w:bCs/>
          <w:sz w:val="48"/>
          <w:szCs w:val="48"/>
        </w:rPr>
        <w:t xml:space="preserve">Consultation response to: </w:t>
      </w:r>
      <w:r w:rsidR="002622B4" w:rsidRPr="002622B4">
        <w:rPr>
          <w:rFonts w:ascii="Arial" w:hAnsi="Arial" w:cs="Arial"/>
          <w:b/>
          <w:bCs/>
          <w:sz w:val="48"/>
          <w:szCs w:val="48"/>
        </w:rPr>
        <w:t>Changes to disabled students’ allowances</w:t>
      </w:r>
      <w:bookmarkEnd w:id="0"/>
    </w:p>
    <w:p w14:paraId="3958C410" w14:textId="77777777" w:rsidR="000C56D4" w:rsidRDefault="000C56D4" w:rsidP="00770AD0">
      <w:pPr>
        <w:pStyle w:val="NormalWeb"/>
        <w:spacing w:before="0" w:beforeAutospacing="0" w:after="0" w:afterAutospacing="0" w:line="264" w:lineRule="auto"/>
        <w:rPr>
          <w:rFonts w:ascii="Arial" w:hAnsi="Arial" w:cs="Arial"/>
          <w:bCs/>
          <w:sz w:val="28"/>
          <w:szCs w:val="28"/>
        </w:rPr>
      </w:pPr>
    </w:p>
    <w:p w14:paraId="2EE5CB00" w14:textId="77777777" w:rsidR="007E365B" w:rsidRPr="00F40189" w:rsidRDefault="007E365B" w:rsidP="00F40189">
      <w:pPr>
        <w:spacing w:line="264" w:lineRule="auto"/>
        <w:ind w:right="78"/>
        <w:rPr>
          <w:rFonts w:ascii="Arial" w:hAnsi="Arial" w:cs="Arial"/>
          <w:b/>
          <w:sz w:val="28"/>
          <w:szCs w:val="28"/>
          <w:lang w:val="en-GB"/>
        </w:rPr>
      </w:pPr>
      <w:r w:rsidRPr="00F40189">
        <w:rPr>
          <w:rFonts w:ascii="Arial" w:hAnsi="Arial" w:cs="Arial"/>
          <w:sz w:val="28"/>
          <w:szCs w:val="28"/>
          <w:lang w:val="en-GB"/>
        </w:rPr>
        <w:t>Lead organisation:</w:t>
      </w:r>
      <w:r w:rsidRPr="00F40189">
        <w:rPr>
          <w:rFonts w:ascii="Arial" w:hAnsi="Arial" w:cs="Arial"/>
          <w:b/>
          <w:sz w:val="28"/>
          <w:szCs w:val="28"/>
          <w:lang w:val="en-GB"/>
        </w:rPr>
        <w:t xml:space="preserve"> Wales Council of the Blind</w:t>
      </w:r>
    </w:p>
    <w:p w14:paraId="40A99518" w14:textId="77777777" w:rsidR="007E365B" w:rsidRPr="00F40189" w:rsidRDefault="007E365B" w:rsidP="00F40189">
      <w:pPr>
        <w:spacing w:line="264" w:lineRule="auto"/>
        <w:ind w:right="78"/>
        <w:rPr>
          <w:rFonts w:ascii="Arial" w:hAnsi="Arial" w:cs="Arial"/>
          <w:b/>
          <w:sz w:val="28"/>
          <w:szCs w:val="28"/>
          <w:lang w:val="en-GB"/>
        </w:rPr>
      </w:pPr>
    </w:p>
    <w:p w14:paraId="44C9883E" w14:textId="77777777" w:rsidR="007E365B" w:rsidRPr="00F40189" w:rsidRDefault="007E365B" w:rsidP="00F40189">
      <w:pPr>
        <w:spacing w:line="264" w:lineRule="auto"/>
        <w:ind w:right="78"/>
        <w:rPr>
          <w:rFonts w:ascii="Arial" w:hAnsi="Arial" w:cs="Arial"/>
          <w:sz w:val="28"/>
          <w:szCs w:val="28"/>
          <w:lang w:val="en-GB"/>
        </w:rPr>
      </w:pPr>
      <w:r w:rsidRPr="00F40189">
        <w:rPr>
          <w:rFonts w:ascii="Arial" w:hAnsi="Arial" w:cs="Arial"/>
          <w:sz w:val="28"/>
          <w:szCs w:val="28"/>
          <w:lang w:val="en-GB"/>
        </w:rPr>
        <w:t xml:space="preserve">Wales Council of the Blind is the umbrella agency in Wales representing blind and </w:t>
      </w:r>
      <w:bookmarkStart w:id="1" w:name="DBG216"/>
      <w:bookmarkEnd w:id="1"/>
      <w:r w:rsidRPr="00F40189">
        <w:rPr>
          <w:rFonts w:ascii="Arial" w:hAnsi="Arial" w:cs="Arial"/>
          <w:sz w:val="28"/>
          <w:szCs w:val="28"/>
          <w:lang w:val="en-GB"/>
        </w:rPr>
        <w:t xml:space="preserve">partially sighted people and the clubs and societies that support them. We </w:t>
      </w:r>
      <w:bookmarkStart w:id="2" w:name="DBG218"/>
      <w:bookmarkEnd w:id="2"/>
      <w:r w:rsidRPr="00F40189">
        <w:rPr>
          <w:rFonts w:ascii="Arial" w:hAnsi="Arial" w:cs="Arial"/>
          <w:sz w:val="28"/>
          <w:szCs w:val="28"/>
          <w:lang w:val="en-GB"/>
        </w:rPr>
        <w:t xml:space="preserve">gather the opinions and views of vision impaired people through groups and </w:t>
      </w:r>
      <w:bookmarkStart w:id="3" w:name="DBG219"/>
      <w:bookmarkEnd w:id="3"/>
      <w:r w:rsidRPr="00F40189">
        <w:rPr>
          <w:rFonts w:ascii="Arial" w:hAnsi="Arial" w:cs="Arial"/>
          <w:sz w:val="28"/>
          <w:szCs w:val="28"/>
          <w:lang w:val="en-GB"/>
        </w:rPr>
        <w:t xml:space="preserve">consultation. We put their voice at the centre of what we do, reporting their views to </w:t>
      </w:r>
      <w:bookmarkStart w:id="4" w:name="DBG220"/>
      <w:bookmarkEnd w:id="4"/>
      <w:r w:rsidRPr="00F40189">
        <w:rPr>
          <w:rFonts w:ascii="Arial" w:hAnsi="Arial" w:cs="Arial"/>
          <w:sz w:val="28"/>
          <w:szCs w:val="28"/>
          <w:lang w:val="en-GB"/>
        </w:rPr>
        <w:t xml:space="preserve">the people who are responsible for the services that help them. We also act as an </w:t>
      </w:r>
      <w:bookmarkStart w:id="5" w:name="DBG221"/>
      <w:bookmarkEnd w:id="5"/>
      <w:r w:rsidRPr="00F40189">
        <w:rPr>
          <w:rFonts w:ascii="Arial" w:hAnsi="Arial" w:cs="Arial"/>
          <w:sz w:val="28"/>
          <w:szCs w:val="28"/>
          <w:lang w:val="en-GB"/>
        </w:rPr>
        <w:t xml:space="preserve">agency to direct </w:t>
      </w:r>
      <w:bookmarkStart w:id="6" w:name="DBG222"/>
      <w:bookmarkEnd w:id="6"/>
      <w:r w:rsidRPr="00F40189">
        <w:rPr>
          <w:rFonts w:ascii="Arial" w:hAnsi="Arial" w:cs="Arial"/>
          <w:sz w:val="28"/>
          <w:szCs w:val="28"/>
          <w:lang w:val="en-GB"/>
        </w:rPr>
        <w:t>people to these services, giving them impartial advice and choice.</w:t>
      </w:r>
    </w:p>
    <w:p w14:paraId="027C9A27" w14:textId="77777777" w:rsidR="007E365B" w:rsidRPr="00F40189" w:rsidRDefault="007E365B" w:rsidP="00F40189">
      <w:pPr>
        <w:spacing w:line="264" w:lineRule="auto"/>
        <w:ind w:right="78"/>
        <w:rPr>
          <w:rFonts w:ascii="Arial" w:hAnsi="Arial" w:cs="Arial"/>
          <w:sz w:val="28"/>
          <w:szCs w:val="28"/>
          <w:lang w:val="en-GB"/>
        </w:rPr>
      </w:pPr>
    </w:p>
    <w:p w14:paraId="0A3E86C8" w14:textId="4C20E393" w:rsidR="007E365B" w:rsidRPr="00F40189" w:rsidRDefault="007E365B" w:rsidP="00F40189">
      <w:pPr>
        <w:spacing w:line="264" w:lineRule="auto"/>
        <w:ind w:right="78"/>
        <w:rPr>
          <w:rFonts w:ascii="Arial" w:hAnsi="Arial" w:cs="Arial"/>
          <w:sz w:val="28"/>
          <w:szCs w:val="28"/>
          <w:lang w:val="en-GB"/>
        </w:rPr>
      </w:pPr>
      <w:r w:rsidRPr="00F40189">
        <w:rPr>
          <w:rFonts w:ascii="Arial" w:hAnsi="Arial" w:cs="Arial"/>
          <w:sz w:val="28"/>
          <w:szCs w:val="28"/>
          <w:lang w:val="en-GB"/>
        </w:rPr>
        <w:t xml:space="preserve">Wales Council of the Blind consulted with </w:t>
      </w:r>
      <w:r w:rsidR="00770AD0" w:rsidRPr="00F40189">
        <w:rPr>
          <w:rFonts w:ascii="Arial" w:hAnsi="Arial" w:cs="Arial"/>
          <w:sz w:val="28"/>
          <w:szCs w:val="28"/>
          <w:lang w:val="en-GB"/>
        </w:rPr>
        <w:t xml:space="preserve">our </w:t>
      </w:r>
      <w:r w:rsidRPr="00F40189">
        <w:rPr>
          <w:rFonts w:ascii="Arial" w:hAnsi="Arial" w:cs="Arial"/>
          <w:sz w:val="28"/>
          <w:szCs w:val="28"/>
          <w:lang w:val="en-GB"/>
        </w:rPr>
        <w:t xml:space="preserve">members </w:t>
      </w:r>
      <w:r w:rsidR="00770AD0" w:rsidRPr="00F40189">
        <w:rPr>
          <w:rFonts w:ascii="Arial" w:hAnsi="Arial" w:cs="Arial"/>
          <w:sz w:val="28"/>
          <w:szCs w:val="28"/>
          <w:lang w:val="en-GB"/>
        </w:rPr>
        <w:t xml:space="preserve">and third sector partners. </w:t>
      </w:r>
    </w:p>
    <w:p w14:paraId="24C749C8" w14:textId="77777777" w:rsidR="00770AD0" w:rsidRPr="00F40189" w:rsidRDefault="00770AD0" w:rsidP="00F40189">
      <w:pPr>
        <w:spacing w:line="264" w:lineRule="auto"/>
        <w:ind w:right="78"/>
        <w:rPr>
          <w:rFonts w:ascii="Arial" w:hAnsi="Arial" w:cs="Arial"/>
          <w:sz w:val="28"/>
          <w:szCs w:val="28"/>
        </w:rPr>
      </w:pPr>
    </w:p>
    <w:p w14:paraId="1BC55DBA" w14:textId="77777777" w:rsidR="007E365B" w:rsidRPr="00F40189" w:rsidRDefault="007E365B" w:rsidP="00F40189">
      <w:pPr>
        <w:spacing w:line="264" w:lineRule="auto"/>
        <w:ind w:right="78"/>
        <w:rPr>
          <w:rFonts w:ascii="Arial" w:hAnsi="Arial" w:cs="Arial"/>
          <w:sz w:val="28"/>
          <w:szCs w:val="28"/>
        </w:rPr>
      </w:pPr>
      <w:r w:rsidRPr="00F40189">
        <w:rPr>
          <w:rFonts w:ascii="Arial" w:hAnsi="Arial" w:cs="Arial"/>
          <w:sz w:val="28"/>
          <w:szCs w:val="28"/>
        </w:rPr>
        <w:t>This response includes contributions and support from the following:</w:t>
      </w:r>
    </w:p>
    <w:p w14:paraId="7DA95C53" w14:textId="1CFEF526" w:rsidR="007E365B" w:rsidRDefault="00824FB6" w:rsidP="00F40189">
      <w:pPr>
        <w:spacing w:line="264" w:lineRule="auto"/>
        <w:ind w:right="78"/>
        <w:rPr>
          <w:rFonts w:ascii="Arial" w:hAnsi="Arial" w:cs="Arial"/>
          <w:sz w:val="28"/>
          <w:szCs w:val="28"/>
        </w:rPr>
      </w:pPr>
      <w:r w:rsidRPr="00F40189">
        <w:rPr>
          <w:rFonts w:ascii="Arial" w:hAnsi="Arial" w:cs="Arial"/>
          <w:sz w:val="28"/>
          <w:szCs w:val="28"/>
        </w:rPr>
        <w:t>Disabled people</w:t>
      </w:r>
    </w:p>
    <w:p w14:paraId="4E060AE6" w14:textId="2D785220" w:rsidR="00AE50C9" w:rsidRDefault="00AE50C9" w:rsidP="00F40189">
      <w:pPr>
        <w:spacing w:line="264" w:lineRule="auto"/>
        <w:ind w:right="78"/>
        <w:rPr>
          <w:rFonts w:ascii="Arial" w:hAnsi="Arial" w:cs="Arial"/>
          <w:sz w:val="28"/>
          <w:szCs w:val="28"/>
        </w:rPr>
      </w:pPr>
      <w:r>
        <w:rPr>
          <w:rFonts w:ascii="Arial" w:hAnsi="Arial" w:cs="Arial"/>
          <w:sz w:val="28"/>
          <w:szCs w:val="28"/>
        </w:rPr>
        <w:t>Sense Cymru</w:t>
      </w:r>
    </w:p>
    <w:p w14:paraId="58DCE635" w14:textId="446CC0E3" w:rsidR="00AE50C9" w:rsidRDefault="00AE50C9" w:rsidP="00F40189">
      <w:pPr>
        <w:spacing w:line="264" w:lineRule="auto"/>
        <w:ind w:right="78"/>
        <w:rPr>
          <w:rFonts w:ascii="Arial" w:hAnsi="Arial" w:cs="Arial"/>
          <w:sz w:val="28"/>
          <w:szCs w:val="28"/>
        </w:rPr>
      </w:pPr>
      <w:r>
        <w:rPr>
          <w:rFonts w:ascii="Arial" w:hAnsi="Arial" w:cs="Arial"/>
          <w:sz w:val="28"/>
          <w:szCs w:val="28"/>
        </w:rPr>
        <w:t>Thomas Pocklington Trust</w:t>
      </w:r>
    </w:p>
    <w:p w14:paraId="7BF36B6A" w14:textId="305DC1ED" w:rsidR="00AE50C9" w:rsidRDefault="00AE50C9" w:rsidP="00F40189">
      <w:pPr>
        <w:spacing w:line="264" w:lineRule="auto"/>
        <w:ind w:right="78"/>
        <w:rPr>
          <w:rFonts w:ascii="Arial" w:hAnsi="Arial" w:cs="Arial"/>
          <w:sz w:val="28"/>
          <w:szCs w:val="28"/>
        </w:rPr>
      </w:pPr>
      <w:r>
        <w:rPr>
          <w:rFonts w:ascii="Arial" w:hAnsi="Arial" w:cs="Arial"/>
          <w:sz w:val="28"/>
          <w:szCs w:val="28"/>
        </w:rPr>
        <w:t>Visionary</w:t>
      </w:r>
    </w:p>
    <w:p w14:paraId="102A481D" w14:textId="781F505B" w:rsidR="007F4DF6" w:rsidRDefault="007F4DF6" w:rsidP="00F40189">
      <w:pPr>
        <w:spacing w:line="264" w:lineRule="auto"/>
        <w:ind w:right="78"/>
        <w:rPr>
          <w:rFonts w:ascii="Arial" w:hAnsi="Arial" w:cs="Arial"/>
          <w:sz w:val="28"/>
          <w:szCs w:val="28"/>
        </w:rPr>
      </w:pPr>
      <w:r>
        <w:rPr>
          <w:rFonts w:ascii="Arial" w:hAnsi="Arial" w:cs="Arial"/>
          <w:sz w:val="28"/>
          <w:szCs w:val="28"/>
        </w:rPr>
        <w:t>Senior Specialist Teacher – Visual Impairment/Multi Sensory</w:t>
      </w:r>
    </w:p>
    <w:p w14:paraId="1FD2B9CF" w14:textId="722F0619" w:rsidR="00C71112" w:rsidRDefault="00C71112" w:rsidP="00F40189">
      <w:pPr>
        <w:spacing w:line="264" w:lineRule="auto"/>
        <w:ind w:right="78"/>
        <w:rPr>
          <w:rFonts w:ascii="Arial" w:hAnsi="Arial" w:cs="Arial"/>
          <w:sz w:val="28"/>
          <w:szCs w:val="28"/>
        </w:rPr>
      </w:pPr>
      <w:r>
        <w:rPr>
          <w:rFonts w:ascii="Arial" w:hAnsi="Arial" w:cs="Arial"/>
          <w:sz w:val="28"/>
          <w:szCs w:val="28"/>
        </w:rPr>
        <w:t>RNIB Cymru</w:t>
      </w:r>
    </w:p>
    <w:p w14:paraId="6F37363A" w14:textId="77777777" w:rsidR="00C71112" w:rsidRPr="00F40189" w:rsidRDefault="00C71112" w:rsidP="00F40189">
      <w:pPr>
        <w:spacing w:line="264" w:lineRule="auto"/>
        <w:ind w:right="78"/>
        <w:rPr>
          <w:rFonts w:ascii="Arial" w:hAnsi="Arial" w:cs="Arial"/>
          <w:sz w:val="28"/>
          <w:szCs w:val="28"/>
        </w:rPr>
      </w:pPr>
    </w:p>
    <w:p w14:paraId="6196A906" w14:textId="77777777" w:rsidR="007E365B" w:rsidRPr="00F40189" w:rsidRDefault="007E365B" w:rsidP="00F40189">
      <w:pPr>
        <w:spacing w:line="264" w:lineRule="auto"/>
        <w:ind w:right="78"/>
        <w:rPr>
          <w:rFonts w:ascii="Arial" w:hAnsi="Arial" w:cs="Arial"/>
          <w:b/>
          <w:sz w:val="28"/>
          <w:szCs w:val="28"/>
          <w:lang w:val="en-GB"/>
        </w:rPr>
      </w:pPr>
    </w:p>
    <w:p w14:paraId="6BDF3726" w14:textId="77777777" w:rsidR="007E365B" w:rsidRPr="00F40189" w:rsidRDefault="007E365B" w:rsidP="00F40189">
      <w:pPr>
        <w:spacing w:line="264" w:lineRule="auto"/>
        <w:ind w:right="78"/>
        <w:jc w:val="right"/>
        <w:rPr>
          <w:rFonts w:ascii="Arial" w:hAnsi="Arial" w:cs="Arial"/>
          <w:b/>
          <w:bCs/>
          <w:sz w:val="28"/>
          <w:szCs w:val="28"/>
          <w:lang w:val="en-GB"/>
        </w:rPr>
      </w:pPr>
      <w:r w:rsidRPr="00F40189">
        <w:rPr>
          <w:rFonts w:ascii="Arial" w:hAnsi="Arial" w:cs="Arial"/>
          <w:b/>
          <w:bCs/>
          <w:sz w:val="28"/>
          <w:szCs w:val="28"/>
          <w:lang w:val="en-GB"/>
        </w:rPr>
        <w:t>Consultation response submitted by:</w:t>
      </w:r>
    </w:p>
    <w:p w14:paraId="6D53A330" w14:textId="77777777" w:rsidR="007E365B" w:rsidRPr="00F40189" w:rsidRDefault="007E365B" w:rsidP="00F40189">
      <w:pPr>
        <w:spacing w:line="264" w:lineRule="auto"/>
        <w:ind w:right="78"/>
        <w:jc w:val="right"/>
        <w:rPr>
          <w:rFonts w:ascii="Arial" w:hAnsi="Arial" w:cs="Arial"/>
          <w:bCs/>
          <w:sz w:val="28"/>
          <w:szCs w:val="28"/>
          <w:lang w:val="en-GB"/>
        </w:rPr>
      </w:pPr>
      <w:r w:rsidRPr="00F40189">
        <w:rPr>
          <w:rFonts w:ascii="Arial" w:hAnsi="Arial" w:cs="Arial"/>
          <w:bCs/>
          <w:sz w:val="28"/>
          <w:szCs w:val="28"/>
          <w:lang w:val="en-GB"/>
        </w:rPr>
        <w:t xml:space="preserve">Wales Council of the Blind </w:t>
      </w:r>
    </w:p>
    <w:p w14:paraId="23B7ADD8" w14:textId="6F8C2A14" w:rsidR="007E365B" w:rsidRPr="00F40189" w:rsidRDefault="007E365B" w:rsidP="00F40189">
      <w:pPr>
        <w:spacing w:line="264" w:lineRule="auto"/>
        <w:ind w:right="78"/>
        <w:jc w:val="right"/>
        <w:rPr>
          <w:rFonts w:ascii="Arial" w:hAnsi="Arial" w:cs="Arial"/>
          <w:bCs/>
          <w:sz w:val="28"/>
          <w:szCs w:val="28"/>
          <w:lang w:val="en-GB"/>
        </w:rPr>
      </w:pPr>
      <w:r w:rsidRPr="00F40189">
        <w:rPr>
          <w:rFonts w:ascii="Arial" w:hAnsi="Arial" w:cs="Arial"/>
          <w:bCs/>
          <w:sz w:val="28"/>
          <w:szCs w:val="28"/>
          <w:lang w:val="en-GB"/>
        </w:rPr>
        <w:t>Unit 2.2</w:t>
      </w:r>
      <w:r w:rsidR="00C71112">
        <w:rPr>
          <w:rFonts w:ascii="Arial" w:hAnsi="Arial" w:cs="Arial"/>
          <w:bCs/>
          <w:sz w:val="28"/>
          <w:szCs w:val="28"/>
          <w:lang w:val="en-GB"/>
        </w:rPr>
        <w:t xml:space="preserve">, </w:t>
      </w:r>
      <w:r w:rsidRPr="00F40189">
        <w:rPr>
          <w:rFonts w:ascii="Arial" w:hAnsi="Arial" w:cs="Arial"/>
          <w:bCs/>
          <w:sz w:val="28"/>
          <w:szCs w:val="28"/>
          <w:lang w:val="en-GB"/>
        </w:rPr>
        <w:t>Hastings House</w:t>
      </w:r>
    </w:p>
    <w:p w14:paraId="589501F2" w14:textId="77777777" w:rsidR="007E365B" w:rsidRPr="00F40189" w:rsidRDefault="007E365B" w:rsidP="00F40189">
      <w:pPr>
        <w:spacing w:line="264" w:lineRule="auto"/>
        <w:ind w:right="78"/>
        <w:jc w:val="right"/>
        <w:rPr>
          <w:rFonts w:ascii="Arial" w:hAnsi="Arial" w:cs="Arial"/>
          <w:bCs/>
          <w:sz w:val="28"/>
          <w:szCs w:val="28"/>
          <w:lang w:val="en-GB"/>
        </w:rPr>
      </w:pPr>
      <w:r w:rsidRPr="00F40189">
        <w:rPr>
          <w:rFonts w:ascii="Arial" w:hAnsi="Arial" w:cs="Arial"/>
          <w:bCs/>
          <w:sz w:val="28"/>
          <w:szCs w:val="28"/>
          <w:lang w:val="en-GB"/>
        </w:rPr>
        <w:t>Off Fitzalan Road</w:t>
      </w:r>
    </w:p>
    <w:p w14:paraId="67788FE1" w14:textId="77777777" w:rsidR="007E365B" w:rsidRPr="00F40189" w:rsidRDefault="007E365B" w:rsidP="00F40189">
      <w:pPr>
        <w:spacing w:line="264" w:lineRule="auto"/>
        <w:ind w:right="78"/>
        <w:jc w:val="right"/>
        <w:rPr>
          <w:rFonts w:ascii="Arial" w:hAnsi="Arial" w:cs="Arial"/>
          <w:bCs/>
          <w:sz w:val="28"/>
          <w:szCs w:val="28"/>
          <w:lang w:val="en-GB"/>
        </w:rPr>
      </w:pPr>
      <w:r w:rsidRPr="00F40189">
        <w:rPr>
          <w:rFonts w:ascii="Arial" w:hAnsi="Arial" w:cs="Arial"/>
          <w:bCs/>
          <w:sz w:val="28"/>
          <w:szCs w:val="28"/>
          <w:lang w:val="en-GB"/>
        </w:rPr>
        <w:t>Cardiff</w:t>
      </w:r>
    </w:p>
    <w:p w14:paraId="1734AB51" w14:textId="77777777" w:rsidR="007E365B" w:rsidRPr="00F40189" w:rsidRDefault="007E365B" w:rsidP="00F40189">
      <w:pPr>
        <w:spacing w:line="264" w:lineRule="auto"/>
        <w:ind w:right="78"/>
        <w:jc w:val="right"/>
        <w:rPr>
          <w:rFonts w:ascii="Arial" w:hAnsi="Arial" w:cs="Arial"/>
          <w:bCs/>
          <w:sz w:val="28"/>
          <w:szCs w:val="28"/>
          <w:lang w:val="en-GB"/>
        </w:rPr>
      </w:pPr>
      <w:r w:rsidRPr="00F40189">
        <w:rPr>
          <w:rFonts w:ascii="Arial" w:hAnsi="Arial" w:cs="Arial"/>
          <w:bCs/>
          <w:sz w:val="28"/>
          <w:szCs w:val="28"/>
          <w:lang w:val="en-GB"/>
        </w:rPr>
        <w:t xml:space="preserve">CF24 0BL </w:t>
      </w:r>
    </w:p>
    <w:p w14:paraId="5A9D1093" w14:textId="77777777" w:rsidR="007E365B" w:rsidRPr="00F40189" w:rsidRDefault="007E365B" w:rsidP="00F40189">
      <w:pPr>
        <w:spacing w:line="264" w:lineRule="auto"/>
        <w:ind w:right="78"/>
        <w:jc w:val="right"/>
        <w:rPr>
          <w:rFonts w:ascii="Arial" w:hAnsi="Arial" w:cs="Arial"/>
          <w:bCs/>
          <w:sz w:val="28"/>
          <w:szCs w:val="28"/>
          <w:lang w:val="en-GB"/>
        </w:rPr>
      </w:pPr>
      <w:r w:rsidRPr="00F40189">
        <w:rPr>
          <w:rFonts w:ascii="Arial" w:hAnsi="Arial" w:cs="Arial"/>
          <w:bCs/>
          <w:sz w:val="28"/>
          <w:szCs w:val="28"/>
          <w:lang w:val="en-GB"/>
        </w:rPr>
        <w:t xml:space="preserve">Tel: </w:t>
      </w:r>
      <w:r w:rsidRPr="00F40189">
        <w:rPr>
          <w:rFonts w:ascii="Arial" w:hAnsi="Arial" w:cs="Arial"/>
          <w:b/>
          <w:bCs/>
          <w:sz w:val="28"/>
          <w:szCs w:val="28"/>
          <w:lang w:val="en-GB"/>
        </w:rPr>
        <w:t>029 2047 3954</w:t>
      </w:r>
      <w:r w:rsidRPr="00F40189">
        <w:rPr>
          <w:rFonts w:ascii="Arial" w:hAnsi="Arial" w:cs="Arial"/>
          <w:bCs/>
          <w:sz w:val="28"/>
          <w:szCs w:val="28"/>
          <w:lang w:val="en-GB"/>
        </w:rPr>
        <w:t xml:space="preserve"> </w:t>
      </w:r>
      <w:r w:rsidRPr="00F40189">
        <w:rPr>
          <w:rFonts w:ascii="Arial" w:hAnsi="Arial" w:cs="Arial"/>
          <w:bCs/>
          <w:sz w:val="28"/>
          <w:szCs w:val="28"/>
          <w:lang w:val="en-GB"/>
        </w:rPr>
        <w:br/>
      </w:r>
    </w:p>
    <w:p w14:paraId="5691C28C" w14:textId="77777777" w:rsidR="007E365B" w:rsidRPr="00F40189" w:rsidRDefault="007E365B" w:rsidP="00F40189">
      <w:pPr>
        <w:spacing w:line="264" w:lineRule="auto"/>
        <w:ind w:right="78"/>
        <w:jc w:val="right"/>
        <w:rPr>
          <w:rFonts w:ascii="Arial" w:hAnsi="Arial" w:cs="Arial"/>
          <w:bCs/>
          <w:sz w:val="28"/>
          <w:szCs w:val="28"/>
          <w:lang w:val="en-GB"/>
        </w:rPr>
      </w:pPr>
      <w:r w:rsidRPr="00F40189">
        <w:rPr>
          <w:rFonts w:ascii="Arial" w:hAnsi="Arial" w:cs="Arial"/>
          <w:bCs/>
          <w:sz w:val="28"/>
          <w:szCs w:val="28"/>
          <w:lang w:val="en-GB"/>
        </w:rPr>
        <w:t>For further information please contact:</w:t>
      </w:r>
    </w:p>
    <w:p w14:paraId="30E16B52" w14:textId="77777777" w:rsidR="007E365B" w:rsidRPr="00F40189" w:rsidRDefault="007E365B" w:rsidP="00F40189">
      <w:pPr>
        <w:spacing w:line="264" w:lineRule="auto"/>
        <w:ind w:right="78"/>
        <w:jc w:val="right"/>
        <w:rPr>
          <w:rFonts w:ascii="Arial" w:hAnsi="Arial" w:cs="Arial"/>
          <w:bCs/>
          <w:sz w:val="28"/>
          <w:szCs w:val="28"/>
          <w:lang w:val="en-GB"/>
        </w:rPr>
      </w:pPr>
      <w:r w:rsidRPr="00F40189">
        <w:rPr>
          <w:rFonts w:ascii="Arial" w:hAnsi="Arial" w:cs="Arial"/>
          <w:bCs/>
          <w:sz w:val="28"/>
          <w:szCs w:val="28"/>
          <w:lang w:val="en-GB"/>
        </w:rPr>
        <w:t xml:space="preserve">Owen Williams – </w:t>
      </w:r>
      <w:hyperlink r:id="rId8" w:history="1">
        <w:r w:rsidRPr="00F40189">
          <w:rPr>
            <w:rStyle w:val="Hyperlink"/>
            <w:rFonts w:ascii="Arial" w:hAnsi="Arial" w:cs="Arial"/>
            <w:bCs/>
            <w:sz w:val="28"/>
            <w:szCs w:val="28"/>
            <w:lang w:val="en-GB"/>
          </w:rPr>
          <w:t>owen@wcb-ccd.org.uk</w:t>
        </w:r>
      </w:hyperlink>
      <w:r w:rsidRPr="00F40189">
        <w:rPr>
          <w:rFonts w:ascii="Arial" w:hAnsi="Arial" w:cs="Arial"/>
          <w:bCs/>
          <w:sz w:val="28"/>
          <w:szCs w:val="28"/>
          <w:lang w:val="en-GB"/>
        </w:rPr>
        <w:t xml:space="preserve"> </w:t>
      </w:r>
    </w:p>
    <w:p w14:paraId="52DF094C" w14:textId="77777777" w:rsidR="007E365B" w:rsidRPr="00F40189" w:rsidRDefault="007E365B" w:rsidP="00F40189">
      <w:pPr>
        <w:spacing w:line="264" w:lineRule="auto"/>
        <w:ind w:right="78"/>
        <w:jc w:val="right"/>
        <w:rPr>
          <w:rFonts w:ascii="Arial" w:hAnsi="Arial" w:cs="Arial"/>
          <w:bCs/>
          <w:sz w:val="28"/>
          <w:szCs w:val="28"/>
          <w:lang w:val="en-GB"/>
        </w:rPr>
      </w:pPr>
      <w:r w:rsidRPr="00F40189">
        <w:rPr>
          <w:rFonts w:ascii="Arial" w:hAnsi="Arial" w:cs="Arial"/>
          <w:bCs/>
          <w:sz w:val="28"/>
          <w:szCs w:val="28"/>
          <w:lang w:val="en-GB"/>
        </w:rPr>
        <w:t xml:space="preserve">Richard Bowers – </w:t>
      </w:r>
      <w:hyperlink r:id="rId9" w:history="1">
        <w:r w:rsidRPr="00F40189">
          <w:rPr>
            <w:rStyle w:val="Hyperlink"/>
            <w:rFonts w:ascii="Arial" w:hAnsi="Arial" w:cs="Arial"/>
            <w:bCs/>
            <w:sz w:val="28"/>
            <w:szCs w:val="28"/>
            <w:lang w:val="en-GB"/>
          </w:rPr>
          <w:t>Richard@wcb-ccd.org.uk</w:t>
        </w:r>
      </w:hyperlink>
      <w:r w:rsidRPr="00F40189">
        <w:rPr>
          <w:rFonts w:ascii="Arial" w:hAnsi="Arial" w:cs="Arial"/>
          <w:bCs/>
          <w:sz w:val="28"/>
          <w:szCs w:val="28"/>
          <w:lang w:val="en-GB"/>
        </w:rPr>
        <w:t xml:space="preserve"> </w:t>
      </w:r>
    </w:p>
    <w:p w14:paraId="5ED76938" w14:textId="3068E5F9" w:rsidR="007F26DC" w:rsidRPr="00F40189" w:rsidRDefault="007F26DC" w:rsidP="00F40189">
      <w:pPr>
        <w:pStyle w:val="NormalWeb"/>
        <w:spacing w:before="0" w:beforeAutospacing="0" w:after="0" w:afterAutospacing="0" w:line="264" w:lineRule="auto"/>
        <w:rPr>
          <w:rFonts w:ascii="Arial" w:hAnsi="Arial" w:cs="Arial"/>
          <w:b/>
          <w:bCs/>
          <w:sz w:val="28"/>
          <w:szCs w:val="28"/>
        </w:rPr>
      </w:pPr>
      <w:r w:rsidRPr="00F40189">
        <w:rPr>
          <w:rFonts w:ascii="Arial" w:hAnsi="Arial" w:cs="Arial"/>
          <w:b/>
          <w:bCs/>
          <w:sz w:val="28"/>
          <w:szCs w:val="28"/>
        </w:rPr>
        <w:lastRenderedPageBreak/>
        <w:t>Q</w:t>
      </w:r>
      <w:r w:rsidR="00824FB6" w:rsidRPr="00F40189">
        <w:rPr>
          <w:rFonts w:ascii="Arial" w:hAnsi="Arial" w:cs="Arial"/>
          <w:b/>
          <w:bCs/>
          <w:sz w:val="28"/>
          <w:szCs w:val="28"/>
        </w:rPr>
        <w:t xml:space="preserve">uestion </w:t>
      </w:r>
      <w:r w:rsidRPr="00F40189">
        <w:rPr>
          <w:rFonts w:ascii="Arial" w:hAnsi="Arial" w:cs="Arial"/>
          <w:b/>
          <w:bCs/>
          <w:sz w:val="28"/>
          <w:szCs w:val="28"/>
        </w:rPr>
        <w:t>1</w:t>
      </w:r>
      <w:r w:rsidR="00824FB6" w:rsidRPr="00F40189">
        <w:rPr>
          <w:rFonts w:ascii="Arial" w:hAnsi="Arial" w:cs="Arial"/>
          <w:b/>
          <w:bCs/>
          <w:sz w:val="28"/>
          <w:szCs w:val="28"/>
        </w:rPr>
        <w:t>:</w:t>
      </w:r>
      <w:r w:rsidRPr="00F40189">
        <w:rPr>
          <w:rFonts w:ascii="Arial" w:hAnsi="Arial" w:cs="Arial"/>
          <w:b/>
          <w:bCs/>
          <w:sz w:val="28"/>
          <w:szCs w:val="28"/>
        </w:rPr>
        <w:t xml:space="preserve"> Do you agree that one allowance would be better than four separate allowances? </w:t>
      </w:r>
    </w:p>
    <w:p w14:paraId="08EC6BF4" w14:textId="77777777" w:rsidR="007F26DC" w:rsidRPr="00F40189" w:rsidRDefault="007F26DC" w:rsidP="00F40189">
      <w:pPr>
        <w:pStyle w:val="NormalWeb"/>
        <w:spacing w:before="0" w:beforeAutospacing="0" w:after="0" w:afterAutospacing="0" w:line="264" w:lineRule="auto"/>
        <w:rPr>
          <w:rFonts w:ascii="Arial" w:hAnsi="Arial" w:cs="Arial"/>
          <w:b/>
          <w:bCs/>
          <w:sz w:val="28"/>
          <w:szCs w:val="28"/>
        </w:rPr>
      </w:pPr>
    </w:p>
    <w:p w14:paraId="1D993521" w14:textId="778A65B2" w:rsidR="00824FB6" w:rsidRPr="00F40189" w:rsidRDefault="00824FB6" w:rsidP="00F40189">
      <w:pPr>
        <w:pStyle w:val="NormalWeb"/>
        <w:spacing w:before="0" w:beforeAutospacing="0" w:after="0" w:afterAutospacing="0" w:line="264" w:lineRule="auto"/>
        <w:rPr>
          <w:rFonts w:ascii="Arial" w:hAnsi="Arial" w:cs="Arial"/>
          <w:b/>
          <w:bCs/>
          <w:sz w:val="28"/>
          <w:szCs w:val="28"/>
        </w:rPr>
      </w:pPr>
      <w:r w:rsidRPr="00F40189">
        <w:rPr>
          <w:rFonts w:ascii="Arial" w:hAnsi="Arial" w:cs="Arial"/>
          <w:b/>
          <w:bCs/>
          <w:sz w:val="28"/>
          <w:szCs w:val="28"/>
        </w:rPr>
        <w:t>Comments</w:t>
      </w:r>
    </w:p>
    <w:p w14:paraId="199801D1" w14:textId="77777777" w:rsidR="00824FB6" w:rsidRPr="00F40189" w:rsidRDefault="00824FB6" w:rsidP="00F40189">
      <w:pPr>
        <w:pStyle w:val="NormalWeb"/>
        <w:spacing w:before="0" w:beforeAutospacing="0" w:after="0" w:afterAutospacing="0" w:line="264" w:lineRule="auto"/>
        <w:rPr>
          <w:rFonts w:ascii="Arial" w:hAnsi="Arial" w:cs="Arial"/>
          <w:b/>
          <w:bCs/>
          <w:sz w:val="28"/>
          <w:szCs w:val="28"/>
        </w:rPr>
      </w:pPr>
    </w:p>
    <w:p w14:paraId="3C89F7F5" w14:textId="257456F3" w:rsidR="007F30E6" w:rsidRPr="00F40189" w:rsidRDefault="007F30E6"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We believe that the important thing is that more flexibility is provided through the entire period of the course</w:t>
      </w:r>
      <w:r w:rsidR="005547AF" w:rsidRPr="00F40189">
        <w:rPr>
          <w:rFonts w:ascii="Arial" w:hAnsi="Arial" w:cs="Arial"/>
          <w:bCs/>
          <w:sz w:val="28"/>
          <w:szCs w:val="28"/>
        </w:rPr>
        <w:t xml:space="preserve"> and that students are able to apply, on an ad-hoc basis, for additional funds, as determined by the demands of the course.  </w:t>
      </w:r>
      <w:r w:rsidRPr="00F40189">
        <w:rPr>
          <w:rFonts w:ascii="Arial" w:hAnsi="Arial" w:cs="Arial"/>
          <w:bCs/>
          <w:sz w:val="28"/>
          <w:szCs w:val="28"/>
        </w:rPr>
        <w:t xml:space="preserve"> </w:t>
      </w:r>
    </w:p>
    <w:p w14:paraId="655168B5" w14:textId="77777777" w:rsidR="007F30E6" w:rsidRPr="00F40189" w:rsidRDefault="007F30E6" w:rsidP="00F40189">
      <w:pPr>
        <w:pStyle w:val="NormalWeb"/>
        <w:spacing w:before="0" w:beforeAutospacing="0" w:after="0" w:afterAutospacing="0" w:line="264" w:lineRule="auto"/>
        <w:rPr>
          <w:rFonts w:ascii="Arial" w:hAnsi="Arial" w:cs="Arial"/>
          <w:bCs/>
          <w:sz w:val="28"/>
          <w:szCs w:val="28"/>
        </w:rPr>
      </w:pPr>
    </w:p>
    <w:p w14:paraId="208C1A50" w14:textId="77777777" w:rsidR="007F30E6" w:rsidRPr="00F40189" w:rsidRDefault="007F30E6"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Having categories provides a meaningful structure for the assessment, as well as demystifying the allowance by highlighting the types of support available. </w:t>
      </w:r>
    </w:p>
    <w:p w14:paraId="00F2F3BB" w14:textId="77777777" w:rsidR="007F30E6" w:rsidRPr="00F40189" w:rsidRDefault="007F30E6" w:rsidP="00F40189">
      <w:pPr>
        <w:pStyle w:val="NormalWeb"/>
        <w:spacing w:before="0" w:beforeAutospacing="0" w:after="0" w:afterAutospacing="0" w:line="264" w:lineRule="auto"/>
        <w:rPr>
          <w:rFonts w:ascii="Arial" w:hAnsi="Arial" w:cs="Arial"/>
          <w:bCs/>
          <w:sz w:val="28"/>
          <w:szCs w:val="28"/>
        </w:rPr>
      </w:pPr>
    </w:p>
    <w:p w14:paraId="5C9666D9" w14:textId="77777777" w:rsidR="0059063F" w:rsidRDefault="007F30E6"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It is also quite likely that </w:t>
      </w:r>
      <w:r w:rsidR="0027479D" w:rsidRPr="00F40189">
        <w:rPr>
          <w:rFonts w:ascii="Arial" w:hAnsi="Arial" w:cs="Arial"/>
          <w:bCs/>
          <w:sz w:val="28"/>
          <w:szCs w:val="28"/>
        </w:rPr>
        <w:t xml:space="preserve">a </w:t>
      </w:r>
      <w:r w:rsidRPr="00F40189">
        <w:rPr>
          <w:rFonts w:ascii="Arial" w:hAnsi="Arial" w:cs="Arial"/>
          <w:bCs/>
          <w:sz w:val="28"/>
          <w:szCs w:val="28"/>
        </w:rPr>
        <w:t xml:space="preserve">student would require, at the earliest opportunity, the purchase of equipment to see them through the duration of their course. </w:t>
      </w:r>
      <w:r w:rsidR="005547AF" w:rsidRPr="00F40189">
        <w:rPr>
          <w:rFonts w:ascii="Arial" w:hAnsi="Arial" w:cs="Arial"/>
          <w:bCs/>
          <w:sz w:val="28"/>
          <w:szCs w:val="28"/>
        </w:rPr>
        <w:t>N</w:t>
      </w:r>
      <w:r w:rsidRPr="00F40189">
        <w:rPr>
          <w:rFonts w:ascii="Arial" w:hAnsi="Arial" w:cs="Arial"/>
          <w:bCs/>
          <w:sz w:val="28"/>
          <w:szCs w:val="28"/>
        </w:rPr>
        <w:t xml:space="preserve">on-medical help, on the other hand, would be best financed from a flexible pot that would adapt to the requirements of the course over its duration. It is unreasonable to expect either the student or the assessor to know what will be required in the way of NMH support before starting the course. </w:t>
      </w:r>
    </w:p>
    <w:p w14:paraId="0D9201CC" w14:textId="77777777" w:rsidR="0059063F" w:rsidRDefault="0059063F" w:rsidP="00F40189">
      <w:pPr>
        <w:pStyle w:val="NormalWeb"/>
        <w:spacing w:before="0" w:beforeAutospacing="0" w:after="0" w:afterAutospacing="0" w:line="264" w:lineRule="auto"/>
        <w:rPr>
          <w:rFonts w:ascii="Arial" w:hAnsi="Arial" w:cs="Arial"/>
          <w:bCs/>
          <w:sz w:val="28"/>
          <w:szCs w:val="28"/>
        </w:rPr>
      </w:pPr>
    </w:p>
    <w:p w14:paraId="069F3641" w14:textId="4348D550" w:rsidR="00D7048F" w:rsidRPr="00F40189" w:rsidRDefault="00D7048F"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The other risk with </w:t>
      </w:r>
      <w:r w:rsidR="0059063F">
        <w:rPr>
          <w:rFonts w:ascii="Arial" w:hAnsi="Arial" w:cs="Arial"/>
          <w:bCs/>
          <w:sz w:val="28"/>
          <w:szCs w:val="28"/>
        </w:rPr>
        <w:t xml:space="preserve">dispensing with categories </w:t>
      </w:r>
      <w:r w:rsidRPr="00F40189">
        <w:rPr>
          <w:rFonts w:ascii="Arial" w:hAnsi="Arial" w:cs="Arial"/>
          <w:bCs/>
          <w:sz w:val="28"/>
          <w:szCs w:val="28"/>
        </w:rPr>
        <w:t>is to the student</w:t>
      </w:r>
      <w:r w:rsidR="004828E4" w:rsidRPr="00F40189">
        <w:rPr>
          <w:rFonts w:ascii="Arial" w:hAnsi="Arial" w:cs="Arial"/>
          <w:bCs/>
          <w:sz w:val="28"/>
          <w:szCs w:val="28"/>
        </w:rPr>
        <w:t>’</w:t>
      </w:r>
      <w:r w:rsidRPr="00F40189">
        <w:rPr>
          <w:rFonts w:ascii="Arial" w:hAnsi="Arial" w:cs="Arial"/>
          <w:bCs/>
          <w:sz w:val="28"/>
          <w:szCs w:val="28"/>
        </w:rPr>
        <w:t xml:space="preserve">s independence. It would be all to easy in some cases to provide all support in the form of a non-medical helper which would create a culture of dependency and ill prepare them for life outside of the HEP such </w:t>
      </w:r>
      <w:r w:rsidR="005547AF" w:rsidRPr="00F40189">
        <w:rPr>
          <w:rFonts w:ascii="Arial" w:hAnsi="Arial" w:cs="Arial"/>
          <w:bCs/>
          <w:sz w:val="28"/>
          <w:szCs w:val="28"/>
        </w:rPr>
        <w:t>as with employment</w:t>
      </w:r>
      <w:r w:rsidRPr="00F40189">
        <w:rPr>
          <w:rFonts w:ascii="Arial" w:hAnsi="Arial" w:cs="Arial"/>
          <w:bCs/>
          <w:sz w:val="28"/>
          <w:szCs w:val="28"/>
        </w:rPr>
        <w:t>.</w:t>
      </w:r>
      <w:r w:rsidR="004828E4" w:rsidRPr="00F40189">
        <w:rPr>
          <w:rFonts w:ascii="Arial" w:hAnsi="Arial" w:cs="Arial"/>
          <w:bCs/>
          <w:sz w:val="28"/>
          <w:szCs w:val="28"/>
        </w:rPr>
        <w:t xml:space="preserve"> This level of dependency, for many disabled people, runs counter to the social model of disability.</w:t>
      </w:r>
      <w:r w:rsidR="001D4D75">
        <w:rPr>
          <w:rFonts w:ascii="Arial" w:hAnsi="Arial" w:cs="Arial"/>
          <w:bCs/>
          <w:sz w:val="28"/>
          <w:szCs w:val="28"/>
        </w:rPr>
        <w:t xml:space="preserve"> </w:t>
      </w:r>
      <w:r w:rsidR="004828E4" w:rsidRPr="00F40189">
        <w:rPr>
          <w:rFonts w:ascii="Arial" w:hAnsi="Arial" w:cs="Arial"/>
          <w:bCs/>
          <w:sz w:val="28"/>
          <w:szCs w:val="28"/>
        </w:rPr>
        <w:t xml:space="preserve">   </w:t>
      </w:r>
      <w:r w:rsidRPr="00F40189">
        <w:rPr>
          <w:rFonts w:ascii="Arial" w:hAnsi="Arial" w:cs="Arial"/>
          <w:bCs/>
          <w:sz w:val="28"/>
          <w:szCs w:val="28"/>
        </w:rPr>
        <w:t xml:space="preserve">  </w:t>
      </w:r>
    </w:p>
    <w:p w14:paraId="49B94866" w14:textId="77777777" w:rsidR="00B334BF" w:rsidRPr="00F40189" w:rsidRDefault="00B334BF" w:rsidP="00F40189">
      <w:pPr>
        <w:pStyle w:val="NormalWeb"/>
        <w:spacing w:before="0" w:beforeAutospacing="0" w:after="0" w:afterAutospacing="0" w:line="264" w:lineRule="auto"/>
        <w:rPr>
          <w:rFonts w:ascii="Arial" w:hAnsi="Arial" w:cs="Arial"/>
          <w:bCs/>
          <w:sz w:val="28"/>
          <w:szCs w:val="28"/>
        </w:rPr>
      </w:pPr>
    </w:p>
    <w:p w14:paraId="233CD4FF" w14:textId="15F237C1" w:rsidR="005547AF" w:rsidRPr="00F40189" w:rsidRDefault="004828E4"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With regard to the ceilings on allowances, experience has shown that the equipment maximum allowance must be raised </w:t>
      </w:r>
      <w:r w:rsidR="0059063F">
        <w:rPr>
          <w:rFonts w:ascii="Arial" w:hAnsi="Arial" w:cs="Arial"/>
          <w:bCs/>
          <w:sz w:val="28"/>
          <w:szCs w:val="28"/>
        </w:rPr>
        <w:t xml:space="preserve">or removed all together </w:t>
      </w:r>
      <w:r w:rsidR="00240484" w:rsidRPr="00F40189">
        <w:rPr>
          <w:rFonts w:ascii="Arial" w:hAnsi="Arial" w:cs="Arial"/>
          <w:bCs/>
          <w:sz w:val="28"/>
          <w:szCs w:val="28"/>
        </w:rPr>
        <w:t xml:space="preserve">to allow </w:t>
      </w:r>
      <w:r w:rsidR="001F0C56">
        <w:rPr>
          <w:rFonts w:ascii="Arial" w:hAnsi="Arial" w:cs="Arial"/>
          <w:bCs/>
          <w:sz w:val="28"/>
          <w:szCs w:val="28"/>
        </w:rPr>
        <w:t xml:space="preserve">disabled </w:t>
      </w:r>
      <w:r w:rsidR="00240484" w:rsidRPr="00F40189">
        <w:rPr>
          <w:rFonts w:ascii="Arial" w:hAnsi="Arial" w:cs="Arial"/>
          <w:bCs/>
          <w:sz w:val="28"/>
          <w:szCs w:val="28"/>
        </w:rPr>
        <w:t>people to purchase the most appropriate equipment to meet their study needs</w:t>
      </w:r>
      <w:r w:rsidR="0027479D" w:rsidRPr="00F40189">
        <w:rPr>
          <w:rFonts w:ascii="Arial" w:hAnsi="Arial" w:cs="Arial"/>
          <w:bCs/>
          <w:sz w:val="28"/>
          <w:szCs w:val="28"/>
        </w:rPr>
        <w:t>,</w:t>
      </w:r>
      <w:r w:rsidR="00240484" w:rsidRPr="00F40189">
        <w:rPr>
          <w:rFonts w:ascii="Arial" w:hAnsi="Arial" w:cs="Arial"/>
          <w:bCs/>
          <w:sz w:val="28"/>
          <w:szCs w:val="28"/>
        </w:rPr>
        <w:t xml:space="preserve"> thereby maximising the opportunity for the student to work independently of the non-medical helper. </w:t>
      </w:r>
      <w:r w:rsidR="00874949" w:rsidRPr="00F40189">
        <w:rPr>
          <w:rFonts w:ascii="Arial" w:hAnsi="Arial" w:cs="Arial"/>
          <w:bCs/>
          <w:sz w:val="28"/>
          <w:szCs w:val="28"/>
        </w:rPr>
        <w:t>Technological solutions will better equip a student with sight loss in the longer term and this should be promoted, along side non-medical helpers, where necessary.</w:t>
      </w:r>
    </w:p>
    <w:p w14:paraId="46E04786" w14:textId="77777777" w:rsidR="003063C8" w:rsidRPr="00F40189" w:rsidRDefault="003063C8" w:rsidP="00F40189">
      <w:pPr>
        <w:pStyle w:val="NormalWeb"/>
        <w:spacing w:before="0" w:beforeAutospacing="0" w:after="0" w:afterAutospacing="0" w:line="264" w:lineRule="auto"/>
        <w:rPr>
          <w:rFonts w:ascii="Arial" w:hAnsi="Arial" w:cs="Arial"/>
          <w:bCs/>
          <w:sz w:val="28"/>
          <w:szCs w:val="28"/>
        </w:rPr>
      </w:pPr>
    </w:p>
    <w:p w14:paraId="0AAE891A" w14:textId="77777777" w:rsidR="002B2510" w:rsidRDefault="005547AF"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lastRenderedPageBreak/>
        <w:t xml:space="preserve">In summary we believe that the principle of categorisation should remain (although the categories may require </w:t>
      </w:r>
      <w:r w:rsidR="00941261">
        <w:rPr>
          <w:rFonts w:ascii="Arial" w:hAnsi="Arial" w:cs="Arial"/>
          <w:bCs/>
          <w:sz w:val="28"/>
          <w:szCs w:val="28"/>
        </w:rPr>
        <w:t>revision</w:t>
      </w:r>
      <w:r w:rsidRPr="00F40189">
        <w:rPr>
          <w:rFonts w:ascii="Arial" w:hAnsi="Arial" w:cs="Arial"/>
          <w:bCs/>
          <w:sz w:val="28"/>
          <w:szCs w:val="28"/>
        </w:rPr>
        <w:t>) but that the allowance should be a global sum, allowing for flexibility of application</w:t>
      </w:r>
      <w:r w:rsidR="0026113A" w:rsidRPr="00F40189">
        <w:rPr>
          <w:rFonts w:ascii="Arial" w:hAnsi="Arial" w:cs="Arial"/>
          <w:bCs/>
          <w:sz w:val="28"/>
          <w:szCs w:val="28"/>
        </w:rPr>
        <w:t xml:space="preserve"> arising from changes in the course or changes in the student</w:t>
      </w:r>
      <w:r w:rsidR="00941261">
        <w:rPr>
          <w:rFonts w:ascii="Arial" w:hAnsi="Arial" w:cs="Arial"/>
          <w:bCs/>
          <w:sz w:val="28"/>
          <w:szCs w:val="28"/>
        </w:rPr>
        <w:t>’</w:t>
      </w:r>
      <w:r w:rsidR="0026113A" w:rsidRPr="00F40189">
        <w:rPr>
          <w:rFonts w:ascii="Arial" w:hAnsi="Arial" w:cs="Arial"/>
          <w:bCs/>
          <w:sz w:val="28"/>
          <w:szCs w:val="28"/>
        </w:rPr>
        <w:t xml:space="preserve">s medical condition over time. </w:t>
      </w:r>
    </w:p>
    <w:p w14:paraId="59FC0F2B" w14:textId="77777777" w:rsidR="002B2510" w:rsidRDefault="002B2510" w:rsidP="00F40189">
      <w:pPr>
        <w:pStyle w:val="NormalWeb"/>
        <w:spacing w:before="0" w:beforeAutospacing="0" w:after="0" w:afterAutospacing="0" w:line="264" w:lineRule="auto"/>
        <w:rPr>
          <w:rFonts w:ascii="Arial" w:hAnsi="Arial" w:cs="Arial"/>
          <w:bCs/>
          <w:sz w:val="28"/>
          <w:szCs w:val="28"/>
        </w:rPr>
      </w:pPr>
    </w:p>
    <w:p w14:paraId="124CEEDD" w14:textId="77BD2049" w:rsidR="00874949" w:rsidRPr="00F40189" w:rsidRDefault="002B2510" w:rsidP="00F40189">
      <w:pPr>
        <w:pStyle w:val="NormalWeb"/>
        <w:spacing w:before="0" w:beforeAutospacing="0" w:after="0" w:afterAutospacing="0" w:line="264" w:lineRule="auto"/>
        <w:rPr>
          <w:rFonts w:ascii="Arial" w:hAnsi="Arial" w:cs="Arial"/>
          <w:bCs/>
          <w:sz w:val="28"/>
          <w:szCs w:val="28"/>
        </w:rPr>
      </w:pPr>
      <w:r>
        <w:rPr>
          <w:rFonts w:ascii="Arial" w:hAnsi="Arial" w:cs="Arial"/>
          <w:bCs/>
          <w:sz w:val="28"/>
          <w:szCs w:val="28"/>
        </w:rPr>
        <w:t xml:space="preserve">Furthermore, there is a view that the student should decide how the money is spent. In England there is evidence that students with vision impairment require more money for equipment, and that students with hearing impairment require more money for NMH.   </w:t>
      </w:r>
      <w:r w:rsidR="005547AF" w:rsidRPr="00F40189">
        <w:rPr>
          <w:rFonts w:ascii="Arial" w:hAnsi="Arial" w:cs="Arial"/>
          <w:bCs/>
          <w:sz w:val="28"/>
          <w:szCs w:val="28"/>
        </w:rPr>
        <w:t xml:space="preserve">   </w:t>
      </w:r>
    </w:p>
    <w:p w14:paraId="06955720" w14:textId="77777777" w:rsidR="00874949" w:rsidRPr="00F40189" w:rsidRDefault="00874949" w:rsidP="00F40189">
      <w:pPr>
        <w:pStyle w:val="NormalWeb"/>
        <w:spacing w:before="0" w:beforeAutospacing="0" w:after="0" w:afterAutospacing="0" w:line="264" w:lineRule="auto"/>
        <w:rPr>
          <w:rFonts w:ascii="Arial" w:hAnsi="Arial" w:cs="Arial"/>
          <w:bCs/>
          <w:sz w:val="28"/>
          <w:szCs w:val="28"/>
        </w:rPr>
      </w:pPr>
    </w:p>
    <w:p w14:paraId="0997AEEA" w14:textId="77777777" w:rsidR="007F26DC" w:rsidRPr="00F40189" w:rsidRDefault="007F26DC" w:rsidP="00F40189">
      <w:pPr>
        <w:pStyle w:val="NormalWeb"/>
        <w:spacing w:before="0" w:beforeAutospacing="0" w:after="0" w:afterAutospacing="0" w:line="264" w:lineRule="auto"/>
        <w:rPr>
          <w:rFonts w:ascii="Arial" w:hAnsi="Arial" w:cs="Arial"/>
          <w:b/>
          <w:bCs/>
          <w:sz w:val="28"/>
          <w:szCs w:val="28"/>
        </w:rPr>
      </w:pPr>
    </w:p>
    <w:p w14:paraId="1B1DFFF5" w14:textId="1266B037" w:rsidR="007F26DC" w:rsidRPr="00F40189" w:rsidRDefault="007F26DC" w:rsidP="00F40189">
      <w:pPr>
        <w:pStyle w:val="NormalWeb"/>
        <w:spacing w:before="0" w:beforeAutospacing="0" w:after="0" w:afterAutospacing="0" w:line="264" w:lineRule="auto"/>
        <w:rPr>
          <w:rFonts w:ascii="Arial" w:hAnsi="Arial" w:cs="Arial"/>
          <w:sz w:val="28"/>
          <w:szCs w:val="28"/>
        </w:rPr>
      </w:pPr>
      <w:r w:rsidRPr="00F40189">
        <w:rPr>
          <w:rFonts w:ascii="Arial" w:hAnsi="Arial" w:cs="Arial"/>
          <w:b/>
          <w:bCs/>
          <w:sz w:val="28"/>
          <w:szCs w:val="28"/>
        </w:rPr>
        <w:t>Q</w:t>
      </w:r>
      <w:r w:rsidR="00824FB6" w:rsidRPr="00F40189">
        <w:rPr>
          <w:rFonts w:ascii="Arial" w:hAnsi="Arial" w:cs="Arial"/>
          <w:b/>
          <w:bCs/>
          <w:sz w:val="28"/>
          <w:szCs w:val="28"/>
        </w:rPr>
        <w:t xml:space="preserve">uestion 2: </w:t>
      </w:r>
      <w:r w:rsidRPr="00F40189">
        <w:rPr>
          <w:rFonts w:ascii="Arial" w:hAnsi="Arial" w:cs="Arial"/>
          <w:b/>
          <w:bCs/>
          <w:sz w:val="28"/>
          <w:szCs w:val="28"/>
        </w:rPr>
        <w:t xml:space="preserve">Could a DSA ‘package of support’ be awarded rather than requiring every disabled student to undergo a study needs assessment? </w:t>
      </w:r>
    </w:p>
    <w:p w14:paraId="68F10F47" w14:textId="77777777" w:rsidR="007F26DC" w:rsidRPr="00F40189" w:rsidRDefault="007F26DC" w:rsidP="00F40189">
      <w:pPr>
        <w:pStyle w:val="NormalWeb"/>
        <w:spacing w:before="0" w:beforeAutospacing="0" w:after="0" w:afterAutospacing="0" w:line="264" w:lineRule="auto"/>
        <w:rPr>
          <w:rFonts w:ascii="Arial" w:hAnsi="Arial" w:cs="Arial"/>
          <w:bCs/>
          <w:sz w:val="28"/>
          <w:szCs w:val="28"/>
        </w:rPr>
      </w:pPr>
    </w:p>
    <w:p w14:paraId="136C5567" w14:textId="48CA2846" w:rsidR="00824FB6" w:rsidRPr="00F40189" w:rsidRDefault="00824FB6" w:rsidP="00F40189">
      <w:pPr>
        <w:pStyle w:val="NormalWeb"/>
        <w:spacing w:before="0" w:beforeAutospacing="0" w:after="0" w:afterAutospacing="0" w:line="264" w:lineRule="auto"/>
        <w:rPr>
          <w:rFonts w:ascii="Arial" w:hAnsi="Arial" w:cs="Arial"/>
          <w:b/>
          <w:bCs/>
          <w:sz w:val="28"/>
          <w:szCs w:val="28"/>
        </w:rPr>
      </w:pPr>
      <w:r w:rsidRPr="00F40189">
        <w:rPr>
          <w:rFonts w:ascii="Arial" w:hAnsi="Arial" w:cs="Arial"/>
          <w:b/>
          <w:bCs/>
          <w:sz w:val="28"/>
          <w:szCs w:val="28"/>
        </w:rPr>
        <w:t>Comments</w:t>
      </w:r>
    </w:p>
    <w:p w14:paraId="3E150E16" w14:textId="77777777" w:rsidR="00824FB6" w:rsidRPr="00F40189" w:rsidRDefault="00824FB6" w:rsidP="00F40189">
      <w:pPr>
        <w:pStyle w:val="NormalWeb"/>
        <w:spacing w:before="0" w:beforeAutospacing="0" w:after="0" w:afterAutospacing="0" w:line="264" w:lineRule="auto"/>
        <w:rPr>
          <w:rFonts w:ascii="Arial" w:hAnsi="Arial" w:cs="Arial"/>
          <w:bCs/>
          <w:sz w:val="28"/>
          <w:szCs w:val="28"/>
        </w:rPr>
      </w:pPr>
    </w:p>
    <w:p w14:paraId="273CDF6B" w14:textId="14D68966" w:rsidR="0026113A" w:rsidRPr="00F40189" w:rsidRDefault="0026113A"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A standardised package of support might send the wrong signal both to the disabled person and the professionals supporting them by devaluing the need to address the individual’s contribution and personal needs. </w:t>
      </w:r>
      <w:r w:rsidR="00B85853">
        <w:rPr>
          <w:rFonts w:ascii="Arial" w:hAnsi="Arial" w:cs="Arial"/>
          <w:bCs/>
          <w:sz w:val="28"/>
          <w:szCs w:val="28"/>
        </w:rPr>
        <w:t xml:space="preserve">Our experience is that people with sight loss have such varied access needs that a standardised package would not address them adequately.  </w:t>
      </w:r>
    </w:p>
    <w:p w14:paraId="6553C3EA" w14:textId="77777777" w:rsidR="0026113A" w:rsidRPr="00F40189" w:rsidRDefault="0026113A" w:rsidP="00F40189">
      <w:pPr>
        <w:pStyle w:val="NormalWeb"/>
        <w:spacing w:before="0" w:beforeAutospacing="0" w:after="0" w:afterAutospacing="0" w:line="264" w:lineRule="auto"/>
        <w:rPr>
          <w:rFonts w:ascii="Arial" w:hAnsi="Arial" w:cs="Arial"/>
          <w:bCs/>
          <w:sz w:val="28"/>
          <w:szCs w:val="28"/>
        </w:rPr>
      </w:pPr>
    </w:p>
    <w:p w14:paraId="6D6CE8D5" w14:textId="6FED83C0" w:rsidR="00566B70" w:rsidRPr="00F40189" w:rsidRDefault="00566B70"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Assessments should be offered as a matter of right. </w:t>
      </w:r>
      <w:r w:rsidR="009B537F" w:rsidRPr="00F40189">
        <w:rPr>
          <w:rFonts w:ascii="Arial" w:hAnsi="Arial" w:cs="Arial"/>
          <w:bCs/>
          <w:sz w:val="28"/>
          <w:szCs w:val="28"/>
        </w:rPr>
        <w:t>Someone has to make an assessment whether that be the student, an independent assessor or HEP. It makes complete sense to obtain a</w:t>
      </w:r>
      <w:r w:rsidR="00941261">
        <w:rPr>
          <w:rFonts w:ascii="Arial" w:hAnsi="Arial" w:cs="Arial"/>
          <w:bCs/>
          <w:sz w:val="28"/>
          <w:szCs w:val="28"/>
        </w:rPr>
        <w:t xml:space="preserve"> fully informed a</w:t>
      </w:r>
      <w:r w:rsidR="009B537F" w:rsidRPr="00F40189">
        <w:rPr>
          <w:rFonts w:ascii="Arial" w:hAnsi="Arial" w:cs="Arial"/>
          <w:bCs/>
          <w:sz w:val="28"/>
          <w:szCs w:val="28"/>
        </w:rPr>
        <w:t xml:space="preserve">ssessment to get the best solution for a student.  </w:t>
      </w:r>
    </w:p>
    <w:p w14:paraId="062D18C3" w14:textId="77777777" w:rsidR="00566B70" w:rsidRPr="00F40189" w:rsidRDefault="00566B70" w:rsidP="00F40189">
      <w:pPr>
        <w:pStyle w:val="NormalWeb"/>
        <w:spacing w:before="0" w:beforeAutospacing="0" w:after="0" w:afterAutospacing="0" w:line="264" w:lineRule="auto"/>
        <w:rPr>
          <w:rFonts w:ascii="Arial" w:hAnsi="Arial" w:cs="Arial"/>
          <w:bCs/>
          <w:sz w:val="28"/>
          <w:szCs w:val="28"/>
        </w:rPr>
      </w:pPr>
    </w:p>
    <w:p w14:paraId="6828F145" w14:textId="77777777" w:rsidR="00941261" w:rsidRDefault="00830116" w:rsidP="00F40189">
      <w:pPr>
        <w:pStyle w:val="NormalWeb"/>
        <w:spacing w:before="0" w:beforeAutospacing="0" w:after="0" w:afterAutospacing="0" w:line="264" w:lineRule="auto"/>
        <w:rPr>
          <w:rFonts w:ascii="Arial" w:hAnsi="Arial" w:cs="Arial"/>
          <w:bCs/>
          <w:sz w:val="28"/>
          <w:szCs w:val="28"/>
          <w:lang w:val="en-US"/>
        </w:rPr>
      </w:pPr>
      <w:r w:rsidRPr="00F40189">
        <w:rPr>
          <w:rFonts w:ascii="Arial" w:hAnsi="Arial" w:cs="Arial"/>
          <w:bCs/>
          <w:sz w:val="28"/>
          <w:szCs w:val="28"/>
        </w:rPr>
        <w:t xml:space="preserve">There is a concern that not all assessors have the knowledge or skills to assess a student with sight loss. Such assessors rely on the knowledge of the student but not all students will understand their own needs and what they will require in the way of access technologies and support. </w:t>
      </w:r>
      <w:r w:rsidR="009B537F" w:rsidRPr="00F40189">
        <w:rPr>
          <w:rFonts w:ascii="Arial" w:hAnsi="Arial" w:cs="Arial"/>
          <w:bCs/>
          <w:sz w:val="28"/>
          <w:szCs w:val="28"/>
          <w:lang w:val="en-US"/>
        </w:rPr>
        <w:t xml:space="preserve">On the other hand, the student may often be well informed </w:t>
      </w:r>
      <w:r w:rsidR="00566B70" w:rsidRPr="00F40189">
        <w:rPr>
          <w:rFonts w:ascii="Arial" w:hAnsi="Arial" w:cs="Arial"/>
          <w:bCs/>
          <w:sz w:val="28"/>
          <w:szCs w:val="28"/>
          <w:lang w:val="en-US"/>
        </w:rPr>
        <w:t xml:space="preserve">about the type of support they need. </w:t>
      </w:r>
    </w:p>
    <w:p w14:paraId="3A3AA07D" w14:textId="77777777" w:rsidR="00941261" w:rsidRDefault="00941261" w:rsidP="00F40189">
      <w:pPr>
        <w:pStyle w:val="NormalWeb"/>
        <w:spacing w:before="0" w:beforeAutospacing="0" w:after="0" w:afterAutospacing="0" w:line="264" w:lineRule="auto"/>
        <w:rPr>
          <w:rFonts w:ascii="Arial" w:hAnsi="Arial" w:cs="Arial"/>
          <w:bCs/>
          <w:sz w:val="28"/>
          <w:szCs w:val="28"/>
          <w:lang w:val="en-US"/>
        </w:rPr>
      </w:pPr>
    </w:p>
    <w:p w14:paraId="69D2FD88" w14:textId="2D8F2338" w:rsidR="00566B70" w:rsidRPr="00F40189" w:rsidRDefault="00566B70" w:rsidP="00F40189">
      <w:pPr>
        <w:pStyle w:val="NormalWeb"/>
        <w:spacing w:before="0" w:beforeAutospacing="0" w:after="0" w:afterAutospacing="0" w:line="264" w:lineRule="auto"/>
        <w:rPr>
          <w:rFonts w:ascii="Arial" w:hAnsi="Arial" w:cs="Arial"/>
          <w:bCs/>
          <w:sz w:val="28"/>
          <w:szCs w:val="28"/>
          <w:lang w:val="en-US"/>
        </w:rPr>
      </w:pPr>
      <w:r w:rsidRPr="00F40189">
        <w:rPr>
          <w:rFonts w:ascii="Arial" w:hAnsi="Arial" w:cs="Arial"/>
          <w:bCs/>
          <w:sz w:val="28"/>
          <w:szCs w:val="28"/>
          <w:lang w:val="en-US"/>
        </w:rPr>
        <w:t xml:space="preserve">What should ensue is a discussion between the assessor and the </w:t>
      </w:r>
      <w:r w:rsidR="00671C0B" w:rsidRPr="00F40189">
        <w:rPr>
          <w:rFonts w:ascii="Arial" w:hAnsi="Arial" w:cs="Arial"/>
          <w:bCs/>
          <w:sz w:val="28"/>
          <w:szCs w:val="28"/>
          <w:lang w:val="en-US"/>
        </w:rPr>
        <w:t xml:space="preserve">student </w:t>
      </w:r>
      <w:r w:rsidRPr="00F40189">
        <w:rPr>
          <w:rFonts w:ascii="Arial" w:hAnsi="Arial" w:cs="Arial"/>
          <w:bCs/>
          <w:sz w:val="28"/>
          <w:szCs w:val="28"/>
          <w:lang w:val="en-US"/>
        </w:rPr>
        <w:t xml:space="preserve">on the full range of the support available and to arrive at </w:t>
      </w:r>
      <w:r w:rsidRPr="00F40189">
        <w:rPr>
          <w:rFonts w:ascii="Arial" w:hAnsi="Arial" w:cs="Arial"/>
          <w:bCs/>
          <w:sz w:val="28"/>
          <w:szCs w:val="28"/>
          <w:lang w:val="en-US"/>
        </w:rPr>
        <w:lastRenderedPageBreak/>
        <w:t>an informed decision as to the most suitable products and s</w:t>
      </w:r>
      <w:r w:rsidR="00671C0B" w:rsidRPr="00F40189">
        <w:rPr>
          <w:rFonts w:ascii="Arial" w:hAnsi="Arial" w:cs="Arial"/>
          <w:bCs/>
          <w:sz w:val="28"/>
          <w:szCs w:val="28"/>
          <w:lang w:val="en-US"/>
        </w:rPr>
        <w:t>upport</w:t>
      </w:r>
      <w:r w:rsidRPr="00F40189">
        <w:rPr>
          <w:rFonts w:ascii="Arial" w:hAnsi="Arial" w:cs="Arial"/>
          <w:bCs/>
          <w:sz w:val="28"/>
          <w:szCs w:val="28"/>
          <w:lang w:val="en-US"/>
        </w:rPr>
        <w:t xml:space="preserve">. There will be instances where the </w:t>
      </w:r>
      <w:r w:rsidR="00671C0B" w:rsidRPr="00F40189">
        <w:rPr>
          <w:rFonts w:ascii="Arial" w:hAnsi="Arial" w:cs="Arial"/>
          <w:bCs/>
          <w:sz w:val="28"/>
          <w:szCs w:val="28"/>
          <w:lang w:val="en-US"/>
        </w:rPr>
        <w:t xml:space="preserve">student </w:t>
      </w:r>
      <w:r w:rsidRPr="00F40189">
        <w:rPr>
          <w:rFonts w:ascii="Arial" w:hAnsi="Arial" w:cs="Arial"/>
          <w:bCs/>
          <w:sz w:val="28"/>
          <w:szCs w:val="28"/>
          <w:lang w:val="en-US"/>
        </w:rPr>
        <w:t>knows very little</w:t>
      </w:r>
      <w:r w:rsidR="009B537F" w:rsidRPr="00F40189">
        <w:rPr>
          <w:rFonts w:ascii="Arial" w:hAnsi="Arial" w:cs="Arial"/>
          <w:bCs/>
          <w:sz w:val="28"/>
          <w:szCs w:val="28"/>
          <w:lang w:val="en-US"/>
        </w:rPr>
        <w:t>,</w:t>
      </w:r>
      <w:r w:rsidRPr="00F40189">
        <w:rPr>
          <w:rFonts w:ascii="Arial" w:hAnsi="Arial" w:cs="Arial"/>
          <w:bCs/>
          <w:sz w:val="28"/>
          <w:szCs w:val="28"/>
          <w:lang w:val="en-US"/>
        </w:rPr>
        <w:t xml:space="preserve"> </w:t>
      </w:r>
      <w:r w:rsidR="009B537F" w:rsidRPr="00F40189">
        <w:rPr>
          <w:rFonts w:ascii="Arial" w:hAnsi="Arial" w:cs="Arial"/>
          <w:bCs/>
          <w:sz w:val="28"/>
          <w:szCs w:val="28"/>
          <w:lang w:val="en-US"/>
        </w:rPr>
        <w:t xml:space="preserve">and some where they know exactly what they need, </w:t>
      </w:r>
      <w:r w:rsidRPr="00F40189">
        <w:rPr>
          <w:rFonts w:ascii="Arial" w:hAnsi="Arial" w:cs="Arial"/>
          <w:bCs/>
          <w:sz w:val="28"/>
          <w:szCs w:val="28"/>
          <w:lang w:val="en-US"/>
        </w:rPr>
        <w:t xml:space="preserve">but </w:t>
      </w:r>
      <w:r w:rsidR="00941261">
        <w:rPr>
          <w:rFonts w:ascii="Arial" w:hAnsi="Arial" w:cs="Arial"/>
          <w:bCs/>
          <w:sz w:val="28"/>
          <w:szCs w:val="28"/>
          <w:lang w:val="en-US"/>
        </w:rPr>
        <w:t xml:space="preserve">it </w:t>
      </w:r>
      <w:r w:rsidRPr="00F40189">
        <w:rPr>
          <w:rFonts w:ascii="Arial" w:hAnsi="Arial" w:cs="Arial"/>
          <w:bCs/>
          <w:sz w:val="28"/>
          <w:szCs w:val="28"/>
          <w:lang w:val="en-US"/>
        </w:rPr>
        <w:t xml:space="preserve">remains </w:t>
      </w:r>
      <w:r w:rsidR="00941261">
        <w:rPr>
          <w:rFonts w:ascii="Arial" w:hAnsi="Arial" w:cs="Arial"/>
          <w:bCs/>
          <w:sz w:val="28"/>
          <w:szCs w:val="28"/>
          <w:lang w:val="en-US"/>
        </w:rPr>
        <w:t xml:space="preserve">essential </w:t>
      </w:r>
      <w:r w:rsidRPr="00F40189">
        <w:rPr>
          <w:rFonts w:ascii="Arial" w:hAnsi="Arial" w:cs="Arial"/>
          <w:bCs/>
          <w:sz w:val="28"/>
          <w:szCs w:val="28"/>
          <w:lang w:val="en-US"/>
        </w:rPr>
        <w:t xml:space="preserve">that a discussion takes place that </w:t>
      </w:r>
      <w:r w:rsidR="00941261">
        <w:rPr>
          <w:rFonts w:ascii="Arial" w:hAnsi="Arial" w:cs="Arial"/>
          <w:bCs/>
          <w:sz w:val="28"/>
          <w:szCs w:val="28"/>
          <w:lang w:val="en-US"/>
        </w:rPr>
        <w:t xml:space="preserve">considers </w:t>
      </w:r>
      <w:r w:rsidRPr="00F40189">
        <w:rPr>
          <w:rFonts w:ascii="Arial" w:hAnsi="Arial" w:cs="Arial"/>
          <w:bCs/>
          <w:sz w:val="28"/>
          <w:szCs w:val="28"/>
          <w:lang w:val="en-US"/>
        </w:rPr>
        <w:t xml:space="preserve">the needs of the student and their course.     </w:t>
      </w:r>
    </w:p>
    <w:p w14:paraId="19A33738" w14:textId="77777777" w:rsidR="00830116" w:rsidRPr="00F40189" w:rsidRDefault="00830116" w:rsidP="00F40189">
      <w:pPr>
        <w:pStyle w:val="NormalWeb"/>
        <w:spacing w:before="0" w:beforeAutospacing="0" w:after="0" w:afterAutospacing="0" w:line="264" w:lineRule="auto"/>
        <w:rPr>
          <w:rFonts w:ascii="Arial" w:hAnsi="Arial" w:cs="Arial"/>
          <w:bCs/>
          <w:sz w:val="28"/>
          <w:szCs w:val="28"/>
        </w:rPr>
      </w:pPr>
    </w:p>
    <w:p w14:paraId="183573F7" w14:textId="30C0D91A" w:rsidR="00566B70" w:rsidRPr="00F40189" w:rsidRDefault="00566B70" w:rsidP="00F40189">
      <w:pPr>
        <w:pStyle w:val="NormalWeb"/>
        <w:spacing w:before="0" w:beforeAutospacing="0" w:after="0" w:afterAutospacing="0" w:line="264" w:lineRule="auto"/>
        <w:rPr>
          <w:rFonts w:ascii="Arial" w:hAnsi="Arial" w:cs="Arial"/>
          <w:bCs/>
          <w:sz w:val="28"/>
          <w:szCs w:val="28"/>
          <w:lang w:val="en-US"/>
        </w:rPr>
      </w:pPr>
      <w:r w:rsidRPr="00F40189">
        <w:rPr>
          <w:rFonts w:ascii="Arial" w:hAnsi="Arial" w:cs="Arial"/>
          <w:bCs/>
          <w:sz w:val="28"/>
          <w:szCs w:val="28"/>
          <w:lang w:val="en-US"/>
        </w:rPr>
        <w:t xml:space="preserve">Where </w:t>
      </w:r>
      <w:r w:rsidR="00671C0B" w:rsidRPr="00F40189">
        <w:rPr>
          <w:rFonts w:ascii="Arial" w:hAnsi="Arial" w:cs="Arial"/>
          <w:bCs/>
          <w:sz w:val="28"/>
          <w:szCs w:val="28"/>
          <w:lang w:val="en-US"/>
        </w:rPr>
        <w:t xml:space="preserve">students </w:t>
      </w:r>
      <w:r w:rsidRPr="00F40189">
        <w:rPr>
          <w:rFonts w:ascii="Arial" w:hAnsi="Arial" w:cs="Arial"/>
          <w:bCs/>
          <w:sz w:val="28"/>
          <w:szCs w:val="28"/>
          <w:lang w:val="en-US"/>
        </w:rPr>
        <w:t xml:space="preserve">don’t know what is available it is the role of the assessor to advise them. We believe that each assessor should be banded by skill set. Assessors should have the skill-set and knowledge to assess people with sight loss and there is evidence of an inconsistent service in this regard. We would like to understand the level of training offered to assessors, as well as their experience and knowledge of sight loss and the range of access technologies available. </w:t>
      </w:r>
    </w:p>
    <w:p w14:paraId="4A4EBEAE" w14:textId="77777777" w:rsidR="0096210B" w:rsidRPr="00F40189" w:rsidRDefault="0096210B" w:rsidP="00F40189">
      <w:pPr>
        <w:pStyle w:val="NormalWeb"/>
        <w:spacing w:before="0" w:beforeAutospacing="0" w:after="0" w:afterAutospacing="0" w:line="264" w:lineRule="auto"/>
        <w:rPr>
          <w:rFonts w:ascii="Arial" w:hAnsi="Arial" w:cs="Arial"/>
          <w:bCs/>
          <w:sz w:val="28"/>
          <w:szCs w:val="28"/>
          <w:lang w:val="en-US"/>
        </w:rPr>
      </w:pPr>
    </w:p>
    <w:p w14:paraId="2687D6C0" w14:textId="08F0ED32" w:rsidR="00566B70" w:rsidRPr="00F40189" w:rsidRDefault="00671C0B"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A</w:t>
      </w:r>
      <w:r w:rsidR="00566B70" w:rsidRPr="00F40189">
        <w:rPr>
          <w:rFonts w:ascii="Arial" w:hAnsi="Arial" w:cs="Arial"/>
          <w:bCs/>
          <w:sz w:val="28"/>
          <w:szCs w:val="28"/>
        </w:rPr>
        <w:t xml:space="preserve">ssessors who have direct knowledge of sight loss and the impact it has on everyday life can bring significant added value to the </w:t>
      </w:r>
      <w:r w:rsidRPr="00F40189">
        <w:rPr>
          <w:rFonts w:ascii="Arial" w:hAnsi="Arial" w:cs="Arial"/>
          <w:bCs/>
          <w:sz w:val="28"/>
          <w:szCs w:val="28"/>
        </w:rPr>
        <w:t>student</w:t>
      </w:r>
      <w:r w:rsidR="00566B70" w:rsidRPr="00F40189">
        <w:rPr>
          <w:rFonts w:ascii="Arial" w:hAnsi="Arial" w:cs="Arial"/>
          <w:bCs/>
          <w:sz w:val="28"/>
          <w:szCs w:val="28"/>
        </w:rPr>
        <w:t xml:space="preserve">, </w:t>
      </w:r>
      <w:r w:rsidRPr="00F40189">
        <w:rPr>
          <w:rFonts w:ascii="Arial" w:hAnsi="Arial" w:cs="Arial"/>
          <w:bCs/>
          <w:sz w:val="28"/>
          <w:szCs w:val="28"/>
        </w:rPr>
        <w:t xml:space="preserve">the </w:t>
      </w:r>
      <w:r w:rsidR="00941261">
        <w:rPr>
          <w:rFonts w:ascii="Arial" w:hAnsi="Arial" w:cs="Arial"/>
          <w:bCs/>
          <w:sz w:val="28"/>
          <w:szCs w:val="28"/>
        </w:rPr>
        <w:t xml:space="preserve">Higher Education Provider (HEP) </w:t>
      </w:r>
      <w:r w:rsidRPr="00F40189">
        <w:rPr>
          <w:rFonts w:ascii="Arial" w:hAnsi="Arial" w:cs="Arial"/>
          <w:bCs/>
          <w:sz w:val="28"/>
          <w:szCs w:val="28"/>
        </w:rPr>
        <w:t xml:space="preserve">and funding body. </w:t>
      </w:r>
      <w:r w:rsidR="00566B70" w:rsidRPr="00F40189">
        <w:rPr>
          <w:rFonts w:ascii="Arial" w:hAnsi="Arial" w:cs="Arial"/>
          <w:bCs/>
          <w:sz w:val="28"/>
          <w:szCs w:val="28"/>
        </w:rPr>
        <w:t xml:space="preserve">  </w:t>
      </w:r>
    </w:p>
    <w:p w14:paraId="44464311" w14:textId="77777777" w:rsidR="00566B70" w:rsidRPr="00F40189" w:rsidRDefault="00566B70" w:rsidP="00F40189">
      <w:pPr>
        <w:pStyle w:val="NormalWeb"/>
        <w:spacing w:before="0" w:beforeAutospacing="0" w:after="0" w:afterAutospacing="0" w:line="264" w:lineRule="auto"/>
        <w:rPr>
          <w:rFonts w:ascii="Arial" w:hAnsi="Arial" w:cs="Arial"/>
          <w:bCs/>
          <w:sz w:val="28"/>
          <w:szCs w:val="28"/>
          <w:lang w:val="en-US"/>
        </w:rPr>
      </w:pPr>
    </w:p>
    <w:p w14:paraId="49F5E770" w14:textId="1394C6B8" w:rsidR="0096210B" w:rsidRPr="00F40189" w:rsidRDefault="00566B70"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We advise caution that DSA assessments do not go the way of Access to Work in Wales</w:t>
      </w:r>
      <w:r w:rsidRPr="00F40189">
        <w:rPr>
          <w:rStyle w:val="FootnoteReference"/>
          <w:rFonts w:ascii="Arial" w:hAnsi="Arial" w:cs="Arial"/>
          <w:bCs/>
          <w:sz w:val="28"/>
          <w:szCs w:val="28"/>
        </w:rPr>
        <w:footnoteReference w:id="1"/>
      </w:r>
      <w:r w:rsidRPr="00F40189">
        <w:rPr>
          <w:rFonts w:ascii="Arial" w:hAnsi="Arial" w:cs="Arial"/>
          <w:bCs/>
          <w:sz w:val="28"/>
          <w:szCs w:val="28"/>
        </w:rPr>
        <w:t xml:space="preserve">. We must </w:t>
      </w:r>
      <w:r w:rsidR="00DA7AB1" w:rsidRPr="00F40189">
        <w:rPr>
          <w:rFonts w:ascii="Arial" w:hAnsi="Arial" w:cs="Arial"/>
          <w:bCs/>
          <w:sz w:val="28"/>
          <w:szCs w:val="28"/>
        </w:rPr>
        <w:t>not devalue the expertise of assessors</w:t>
      </w:r>
      <w:r w:rsidR="00941261">
        <w:rPr>
          <w:rFonts w:ascii="Arial" w:hAnsi="Arial" w:cs="Arial"/>
          <w:bCs/>
          <w:sz w:val="28"/>
          <w:szCs w:val="28"/>
        </w:rPr>
        <w:t>. In</w:t>
      </w:r>
      <w:r w:rsidR="00671C0B" w:rsidRPr="00F40189">
        <w:rPr>
          <w:rFonts w:ascii="Arial" w:hAnsi="Arial" w:cs="Arial"/>
          <w:bCs/>
          <w:sz w:val="28"/>
          <w:szCs w:val="28"/>
        </w:rPr>
        <w:t xml:space="preserve">stead </w:t>
      </w:r>
      <w:r w:rsidR="00941261">
        <w:rPr>
          <w:rFonts w:ascii="Arial" w:hAnsi="Arial" w:cs="Arial"/>
          <w:bCs/>
          <w:sz w:val="28"/>
          <w:szCs w:val="28"/>
        </w:rPr>
        <w:t xml:space="preserve">we must </w:t>
      </w:r>
      <w:r w:rsidRPr="00F40189">
        <w:rPr>
          <w:rFonts w:ascii="Arial" w:hAnsi="Arial" w:cs="Arial"/>
          <w:bCs/>
          <w:sz w:val="28"/>
          <w:szCs w:val="28"/>
        </w:rPr>
        <w:t>retain the specialism that is required for students to be assessed by people who understand fully their needs, the course and their chosen H</w:t>
      </w:r>
      <w:r w:rsidR="004B2C25" w:rsidRPr="00F40189">
        <w:rPr>
          <w:rFonts w:ascii="Arial" w:hAnsi="Arial" w:cs="Arial"/>
          <w:bCs/>
          <w:sz w:val="28"/>
          <w:szCs w:val="28"/>
        </w:rPr>
        <w:t>EP.</w:t>
      </w:r>
      <w:r w:rsidRPr="00F40189">
        <w:rPr>
          <w:rFonts w:ascii="Arial" w:hAnsi="Arial" w:cs="Arial"/>
          <w:bCs/>
          <w:sz w:val="28"/>
          <w:szCs w:val="28"/>
        </w:rPr>
        <w:t xml:space="preserve"> </w:t>
      </w:r>
      <w:r w:rsidR="0096210B" w:rsidRPr="00F40189">
        <w:rPr>
          <w:rFonts w:ascii="Arial" w:hAnsi="Arial" w:cs="Arial"/>
          <w:bCs/>
          <w:sz w:val="28"/>
          <w:szCs w:val="28"/>
        </w:rPr>
        <w:t xml:space="preserve">This may require engagement with specialist third sector organisations who can advise in relation to specific impairments.   </w:t>
      </w:r>
    </w:p>
    <w:p w14:paraId="4F71DE07" w14:textId="77777777" w:rsidR="0096210B" w:rsidRPr="00F40189" w:rsidRDefault="0096210B" w:rsidP="00F40189">
      <w:pPr>
        <w:pStyle w:val="NormalWeb"/>
        <w:spacing w:before="0" w:beforeAutospacing="0" w:after="0" w:afterAutospacing="0" w:line="264" w:lineRule="auto"/>
        <w:rPr>
          <w:rFonts w:ascii="Arial" w:hAnsi="Arial" w:cs="Arial"/>
          <w:bCs/>
          <w:sz w:val="28"/>
          <w:szCs w:val="28"/>
        </w:rPr>
      </w:pPr>
    </w:p>
    <w:p w14:paraId="3FA4F967" w14:textId="3EECD952" w:rsidR="00566B70" w:rsidRPr="00F40189" w:rsidRDefault="00DA7AB1"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The Additional Learning Needs and Education Tribunal (Wales) Act brought changes to the age (up to 25 years) of students supported in school or further education. More could be done to </w:t>
      </w:r>
      <w:r w:rsidR="00941261">
        <w:rPr>
          <w:rFonts w:ascii="Arial" w:hAnsi="Arial" w:cs="Arial"/>
          <w:bCs/>
          <w:sz w:val="28"/>
          <w:szCs w:val="28"/>
        </w:rPr>
        <w:t xml:space="preserve">enable smooth </w:t>
      </w:r>
      <w:r w:rsidRPr="00F40189">
        <w:rPr>
          <w:rFonts w:ascii="Arial" w:hAnsi="Arial" w:cs="Arial"/>
          <w:bCs/>
          <w:sz w:val="28"/>
          <w:szCs w:val="28"/>
        </w:rPr>
        <w:t xml:space="preserve">transition </w:t>
      </w:r>
      <w:r w:rsidR="00941261">
        <w:rPr>
          <w:rFonts w:ascii="Arial" w:hAnsi="Arial" w:cs="Arial"/>
          <w:bCs/>
          <w:sz w:val="28"/>
          <w:szCs w:val="28"/>
        </w:rPr>
        <w:t xml:space="preserve">for </w:t>
      </w:r>
      <w:r w:rsidRPr="00F40189">
        <w:rPr>
          <w:rFonts w:ascii="Arial" w:hAnsi="Arial" w:cs="Arial"/>
          <w:bCs/>
          <w:sz w:val="28"/>
          <w:szCs w:val="28"/>
        </w:rPr>
        <w:t>students from school and F</w:t>
      </w:r>
      <w:r w:rsidR="004B2C25" w:rsidRPr="00F40189">
        <w:rPr>
          <w:rFonts w:ascii="Arial" w:hAnsi="Arial" w:cs="Arial"/>
          <w:bCs/>
          <w:sz w:val="28"/>
          <w:szCs w:val="28"/>
        </w:rPr>
        <w:t xml:space="preserve">urther Education </w:t>
      </w:r>
      <w:r w:rsidRPr="00F40189">
        <w:rPr>
          <w:rFonts w:ascii="Arial" w:hAnsi="Arial" w:cs="Arial"/>
          <w:bCs/>
          <w:sz w:val="28"/>
          <w:szCs w:val="28"/>
        </w:rPr>
        <w:t>to H</w:t>
      </w:r>
      <w:r w:rsidR="004B2C25" w:rsidRPr="00F40189">
        <w:rPr>
          <w:rFonts w:ascii="Arial" w:hAnsi="Arial" w:cs="Arial"/>
          <w:bCs/>
          <w:sz w:val="28"/>
          <w:szCs w:val="28"/>
        </w:rPr>
        <w:t>igher Education</w:t>
      </w:r>
      <w:r w:rsidRPr="00F40189">
        <w:rPr>
          <w:rFonts w:ascii="Arial" w:hAnsi="Arial" w:cs="Arial"/>
          <w:bCs/>
          <w:sz w:val="28"/>
          <w:szCs w:val="28"/>
        </w:rPr>
        <w:t>, as well as utilise / b</w:t>
      </w:r>
      <w:r w:rsidR="00976C17">
        <w:rPr>
          <w:rFonts w:ascii="Arial" w:hAnsi="Arial" w:cs="Arial"/>
          <w:bCs/>
          <w:sz w:val="28"/>
          <w:szCs w:val="28"/>
        </w:rPr>
        <w:t>u</w:t>
      </w:r>
      <w:r w:rsidRPr="00F40189">
        <w:rPr>
          <w:rFonts w:ascii="Arial" w:hAnsi="Arial" w:cs="Arial"/>
          <w:bCs/>
          <w:sz w:val="28"/>
          <w:szCs w:val="28"/>
        </w:rPr>
        <w:t>y</w:t>
      </w:r>
      <w:r w:rsidR="00941261">
        <w:rPr>
          <w:rFonts w:ascii="Arial" w:hAnsi="Arial" w:cs="Arial"/>
          <w:bCs/>
          <w:sz w:val="28"/>
          <w:szCs w:val="28"/>
        </w:rPr>
        <w:t>-</w:t>
      </w:r>
      <w:r w:rsidRPr="00F40189">
        <w:rPr>
          <w:rFonts w:ascii="Arial" w:hAnsi="Arial" w:cs="Arial"/>
          <w:bCs/>
          <w:sz w:val="28"/>
          <w:szCs w:val="28"/>
        </w:rPr>
        <w:t xml:space="preserve">in existing services that benefit from knowing the student and their learning needs.    </w:t>
      </w:r>
      <w:r w:rsidR="00566B70" w:rsidRPr="00F40189">
        <w:rPr>
          <w:rFonts w:ascii="Arial" w:hAnsi="Arial" w:cs="Arial"/>
          <w:bCs/>
          <w:sz w:val="28"/>
          <w:szCs w:val="28"/>
        </w:rPr>
        <w:t xml:space="preserve"> </w:t>
      </w:r>
    </w:p>
    <w:p w14:paraId="3700C095" w14:textId="77777777" w:rsidR="00566B70" w:rsidRPr="00F40189" w:rsidRDefault="00566B70" w:rsidP="00F40189">
      <w:pPr>
        <w:pStyle w:val="NormalWeb"/>
        <w:spacing w:before="0" w:beforeAutospacing="0" w:after="0" w:afterAutospacing="0" w:line="264" w:lineRule="auto"/>
        <w:rPr>
          <w:rFonts w:ascii="Arial" w:hAnsi="Arial" w:cs="Arial"/>
          <w:bCs/>
          <w:sz w:val="28"/>
          <w:szCs w:val="28"/>
        </w:rPr>
      </w:pPr>
    </w:p>
    <w:p w14:paraId="060345CD" w14:textId="1151DD53" w:rsidR="00425F85" w:rsidRDefault="00425F85"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To summarise, we believe that a package of support without assessment would be wasteful and result in </w:t>
      </w:r>
      <w:r w:rsidR="00976C17">
        <w:rPr>
          <w:rFonts w:ascii="Arial" w:hAnsi="Arial" w:cs="Arial"/>
          <w:bCs/>
          <w:sz w:val="28"/>
          <w:szCs w:val="28"/>
        </w:rPr>
        <w:t>in</w:t>
      </w:r>
      <w:r w:rsidRPr="00F40189">
        <w:rPr>
          <w:rFonts w:ascii="Arial" w:hAnsi="Arial" w:cs="Arial"/>
          <w:bCs/>
          <w:sz w:val="28"/>
          <w:szCs w:val="28"/>
        </w:rPr>
        <w:t xml:space="preserve">appropriate </w:t>
      </w:r>
      <w:r w:rsidRPr="00F40189">
        <w:rPr>
          <w:rFonts w:ascii="Arial" w:hAnsi="Arial" w:cs="Arial"/>
          <w:bCs/>
          <w:sz w:val="28"/>
          <w:szCs w:val="28"/>
        </w:rPr>
        <w:lastRenderedPageBreak/>
        <w:t xml:space="preserve">solutions. </w:t>
      </w:r>
      <w:r w:rsidR="00AF45D3">
        <w:rPr>
          <w:rFonts w:ascii="Arial" w:hAnsi="Arial" w:cs="Arial"/>
          <w:bCs/>
          <w:sz w:val="28"/>
          <w:szCs w:val="28"/>
        </w:rPr>
        <w:t xml:space="preserve">This should not be an opportunity to provide a cheap alternative to a fully thought through support package. </w:t>
      </w:r>
      <w:r w:rsidR="005E059F">
        <w:rPr>
          <w:rFonts w:ascii="Arial" w:hAnsi="Arial" w:cs="Arial"/>
          <w:bCs/>
          <w:sz w:val="28"/>
          <w:szCs w:val="28"/>
        </w:rPr>
        <w:t xml:space="preserve">Also, students should have access to specialist assessors who understand their sight loss and the impact it has on their studies. </w:t>
      </w:r>
      <w:r w:rsidR="00AF45D3">
        <w:rPr>
          <w:rFonts w:ascii="Arial" w:hAnsi="Arial" w:cs="Arial"/>
          <w:bCs/>
          <w:sz w:val="28"/>
          <w:szCs w:val="28"/>
        </w:rPr>
        <w:t>T</w:t>
      </w:r>
      <w:r w:rsidR="005E059F">
        <w:rPr>
          <w:rFonts w:ascii="Arial" w:hAnsi="Arial" w:cs="Arial"/>
          <w:bCs/>
          <w:sz w:val="28"/>
          <w:szCs w:val="28"/>
        </w:rPr>
        <w:t xml:space="preserve">he assessment process </w:t>
      </w:r>
      <w:r w:rsidR="00AF45D3">
        <w:rPr>
          <w:rFonts w:ascii="Arial" w:hAnsi="Arial" w:cs="Arial"/>
          <w:bCs/>
          <w:sz w:val="28"/>
          <w:szCs w:val="28"/>
        </w:rPr>
        <w:t xml:space="preserve">could be </w:t>
      </w:r>
      <w:r w:rsidR="005E059F">
        <w:rPr>
          <w:rFonts w:ascii="Arial" w:hAnsi="Arial" w:cs="Arial"/>
          <w:bCs/>
          <w:sz w:val="28"/>
          <w:szCs w:val="28"/>
        </w:rPr>
        <w:t xml:space="preserve">more holistic and any previous assessments </w:t>
      </w:r>
      <w:r w:rsidR="00AF45D3">
        <w:rPr>
          <w:rFonts w:ascii="Arial" w:hAnsi="Arial" w:cs="Arial"/>
          <w:bCs/>
          <w:sz w:val="28"/>
          <w:szCs w:val="28"/>
        </w:rPr>
        <w:t xml:space="preserve">should be </w:t>
      </w:r>
      <w:r w:rsidR="005E059F">
        <w:rPr>
          <w:rFonts w:ascii="Arial" w:hAnsi="Arial" w:cs="Arial"/>
          <w:bCs/>
          <w:sz w:val="28"/>
          <w:szCs w:val="28"/>
        </w:rPr>
        <w:t>drawn upon</w:t>
      </w:r>
      <w:r w:rsidR="00AF45D3">
        <w:rPr>
          <w:rFonts w:ascii="Arial" w:hAnsi="Arial" w:cs="Arial"/>
          <w:bCs/>
          <w:sz w:val="28"/>
          <w:szCs w:val="28"/>
        </w:rPr>
        <w:t xml:space="preserve">. Also, </w:t>
      </w:r>
      <w:r w:rsidR="005E059F">
        <w:rPr>
          <w:rFonts w:ascii="Arial" w:hAnsi="Arial" w:cs="Arial"/>
          <w:bCs/>
          <w:sz w:val="28"/>
          <w:szCs w:val="28"/>
        </w:rPr>
        <w:t xml:space="preserve">the assessor </w:t>
      </w:r>
      <w:r w:rsidR="00AF45D3">
        <w:rPr>
          <w:rFonts w:ascii="Arial" w:hAnsi="Arial" w:cs="Arial"/>
          <w:bCs/>
          <w:sz w:val="28"/>
          <w:szCs w:val="28"/>
        </w:rPr>
        <w:t xml:space="preserve">must take </w:t>
      </w:r>
      <w:r w:rsidR="005E059F">
        <w:rPr>
          <w:rFonts w:ascii="Arial" w:hAnsi="Arial" w:cs="Arial"/>
          <w:bCs/>
          <w:sz w:val="28"/>
          <w:szCs w:val="28"/>
        </w:rPr>
        <w:t>into account how the student has previously accessed education</w:t>
      </w:r>
      <w:r w:rsidR="00DC1C4B">
        <w:rPr>
          <w:rFonts w:ascii="Arial" w:hAnsi="Arial" w:cs="Arial"/>
          <w:bCs/>
          <w:sz w:val="28"/>
          <w:szCs w:val="28"/>
        </w:rPr>
        <w:t xml:space="preserve"> successfully</w:t>
      </w:r>
      <w:r w:rsidR="005E059F">
        <w:rPr>
          <w:rFonts w:ascii="Arial" w:hAnsi="Arial" w:cs="Arial"/>
          <w:bCs/>
          <w:sz w:val="28"/>
          <w:szCs w:val="28"/>
        </w:rPr>
        <w:t xml:space="preserve">. </w:t>
      </w:r>
    </w:p>
    <w:p w14:paraId="76F832CC" w14:textId="77777777" w:rsidR="001A7B21" w:rsidRPr="00F40189" w:rsidRDefault="001A7B21" w:rsidP="00F40189">
      <w:pPr>
        <w:pStyle w:val="NormalWeb"/>
        <w:spacing w:before="0" w:beforeAutospacing="0" w:after="0" w:afterAutospacing="0" w:line="264" w:lineRule="auto"/>
        <w:rPr>
          <w:rFonts w:ascii="Arial" w:hAnsi="Arial" w:cs="Arial"/>
          <w:bCs/>
          <w:sz w:val="28"/>
          <w:szCs w:val="28"/>
        </w:rPr>
      </w:pPr>
    </w:p>
    <w:p w14:paraId="2AC1B439" w14:textId="77777777" w:rsidR="001A7B21" w:rsidRPr="00F40189" w:rsidRDefault="001A7B21" w:rsidP="00F40189">
      <w:pPr>
        <w:pStyle w:val="NormalWeb"/>
        <w:spacing w:before="0" w:beforeAutospacing="0" w:after="0" w:afterAutospacing="0" w:line="264" w:lineRule="auto"/>
        <w:rPr>
          <w:rFonts w:ascii="Arial" w:hAnsi="Arial" w:cs="Arial"/>
          <w:bCs/>
          <w:sz w:val="28"/>
          <w:szCs w:val="28"/>
        </w:rPr>
      </w:pPr>
    </w:p>
    <w:p w14:paraId="55F347FA" w14:textId="58E72388" w:rsidR="007F26DC" w:rsidRPr="00F40189" w:rsidRDefault="007F26DC" w:rsidP="00F40189">
      <w:pPr>
        <w:pStyle w:val="NormalWeb"/>
        <w:spacing w:before="0" w:beforeAutospacing="0" w:after="0" w:afterAutospacing="0" w:line="264" w:lineRule="auto"/>
        <w:rPr>
          <w:rFonts w:ascii="Arial" w:hAnsi="Arial" w:cs="Arial"/>
          <w:b/>
          <w:bCs/>
          <w:sz w:val="28"/>
          <w:szCs w:val="28"/>
        </w:rPr>
      </w:pPr>
      <w:r w:rsidRPr="00F40189">
        <w:rPr>
          <w:rFonts w:ascii="Arial" w:hAnsi="Arial" w:cs="Arial"/>
          <w:b/>
          <w:bCs/>
          <w:sz w:val="28"/>
          <w:szCs w:val="28"/>
        </w:rPr>
        <w:t>Q</w:t>
      </w:r>
      <w:r w:rsidR="00824FB6" w:rsidRPr="00F40189">
        <w:rPr>
          <w:rFonts w:ascii="Arial" w:hAnsi="Arial" w:cs="Arial"/>
          <w:b/>
          <w:bCs/>
          <w:sz w:val="28"/>
          <w:szCs w:val="28"/>
        </w:rPr>
        <w:t xml:space="preserve">uestion </w:t>
      </w:r>
      <w:r w:rsidRPr="00F40189">
        <w:rPr>
          <w:rFonts w:ascii="Arial" w:hAnsi="Arial" w:cs="Arial"/>
          <w:b/>
          <w:bCs/>
          <w:sz w:val="28"/>
          <w:szCs w:val="28"/>
        </w:rPr>
        <w:t>3</w:t>
      </w:r>
      <w:r w:rsidR="00824FB6" w:rsidRPr="00F40189">
        <w:rPr>
          <w:rFonts w:ascii="Arial" w:hAnsi="Arial" w:cs="Arial"/>
          <w:b/>
          <w:bCs/>
          <w:sz w:val="28"/>
          <w:szCs w:val="28"/>
        </w:rPr>
        <w:t>:</w:t>
      </w:r>
      <w:r w:rsidRPr="00F40189">
        <w:rPr>
          <w:rFonts w:ascii="Arial" w:hAnsi="Arial" w:cs="Arial"/>
          <w:b/>
          <w:bCs/>
          <w:sz w:val="28"/>
          <w:szCs w:val="28"/>
        </w:rPr>
        <w:t xml:space="preserve"> Should the student’s HE provider be responsible for arranging DSA funded support? </w:t>
      </w:r>
    </w:p>
    <w:p w14:paraId="711D1DAE" w14:textId="77777777" w:rsidR="007F26DC" w:rsidRPr="00F40189" w:rsidRDefault="007F26DC" w:rsidP="00F40189">
      <w:pPr>
        <w:pStyle w:val="NormalWeb"/>
        <w:spacing w:before="0" w:beforeAutospacing="0" w:after="0" w:afterAutospacing="0" w:line="264" w:lineRule="auto"/>
        <w:rPr>
          <w:rFonts w:ascii="Arial" w:hAnsi="Arial" w:cs="Arial"/>
          <w:bCs/>
          <w:sz w:val="28"/>
          <w:szCs w:val="28"/>
        </w:rPr>
      </w:pPr>
    </w:p>
    <w:p w14:paraId="7C0F7D5B" w14:textId="794901FE" w:rsidR="00824FB6" w:rsidRPr="00F40189" w:rsidRDefault="00824FB6" w:rsidP="00F40189">
      <w:pPr>
        <w:pStyle w:val="NormalWeb"/>
        <w:spacing w:before="0" w:beforeAutospacing="0" w:after="0" w:afterAutospacing="0" w:line="264" w:lineRule="auto"/>
        <w:rPr>
          <w:rFonts w:ascii="Arial" w:hAnsi="Arial" w:cs="Arial"/>
          <w:b/>
          <w:bCs/>
          <w:sz w:val="28"/>
          <w:szCs w:val="28"/>
        </w:rPr>
      </w:pPr>
      <w:r w:rsidRPr="00F40189">
        <w:rPr>
          <w:rFonts w:ascii="Arial" w:hAnsi="Arial" w:cs="Arial"/>
          <w:b/>
          <w:bCs/>
          <w:sz w:val="28"/>
          <w:szCs w:val="28"/>
        </w:rPr>
        <w:t>Comments</w:t>
      </w:r>
    </w:p>
    <w:p w14:paraId="642BA8C6" w14:textId="77777777" w:rsidR="001A7B21" w:rsidRPr="00F40189" w:rsidRDefault="001A7B21" w:rsidP="00F40189">
      <w:pPr>
        <w:pStyle w:val="NormalWeb"/>
        <w:spacing w:before="0" w:beforeAutospacing="0" w:after="0" w:afterAutospacing="0" w:line="264" w:lineRule="auto"/>
        <w:rPr>
          <w:rFonts w:ascii="Arial" w:hAnsi="Arial" w:cs="Arial"/>
          <w:b/>
          <w:bCs/>
          <w:sz w:val="28"/>
          <w:szCs w:val="28"/>
        </w:rPr>
      </w:pPr>
    </w:p>
    <w:p w14:paraId="7BFE1D27" w14:textId="2D9598E2" w:rsidR="004B2C25" w:rsidRPr="00F40189" w:rsidRDefault="008E35CD"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Placing responsibility for the DSA in the hands of HEP could result in </w:t>
      </w:r>
      <w:r w:rsidR="00AB69C5" w:rsidRPr="00F40189">
        <w:rPr>
          <w:rFonts w:ascii="Arial" w:hAnsi="Arial" w:cs="Arial"/>
          <w:bCs/>
          <w:sz w:val="28"/>
          <w:szCs w:val="28"/>
        </w:rPr>
        <w:t xml:space="preserve">disabled students choosing their HEP according to its record as a provider of study needs assessments and </w:t>
      </w:r>
      <w:proofErr w:type="gramStart"/>
      <w:r w:rsidR="00AB69C5" w:rsidRPr="00F40189">
        <w:rPr>
          <w:rFonts w:ascii="Arial" w:hAnsi="Arial" w:cs="Arial"/>
          <w:bCs/>
          <w:sz w:val="28"/>
          <w:szCs w:val="28"/>
        </w:rPr>
        <w:t>non medical</w:t>
      </w:r>
      <w:proofErr w:type="gramEnd"/>
      <w:r w:rsidR="00AB69C5" w:rsidRPr="00F40189">
        <w:rPr>
          <w:rFonts w:ascii="Arial" w:hAnsi="Arial" w:cs="Arial"/>
          <w:bCs/>
          <w:sz w:val="28"/>
          <w:szCs w:val="28"/>
        </w:rPr>
        <w:t xml:space="preserve"> help instead of </w:t>
      </w:r>
      <w:r w:rsidRPr="00F40189">
        <w:rPr>
          <w:rFonts w:ascii="Arial" w:hAnsi="Arial" w:cs="Arial"/>
          <w:bCs/>
          <w:sz w:val="28"/>
          <w:szCs w:val="28"/>
        </w:rPr>
        <w:t xml:space="preserve">for </w:t>
      </w:r>
      <w:r w:rsidR="00AB69C5" w:rsidRPr="00F40189">
        <w:rPr>
          <w:rFonts w:ascii="Arial" w:hAnsi="Arial" w:cs="Arial"/>
          <w:bCs/>
          <w:sz w:val="28"/>
          <w:szCs w:val="28"/>
        </w:rPr>
        <w:t xml:space="preserve">academic reasons. This will disadvantage disabled students who will be drawn to HEPs that offer the best support to them.  </w:t>
      </w:r>
    </w:p>
    <w:p w14:paraId="5EB15455" w14:textId="77777777" w:rsidR="004B2C25" w:rsidRPr="00F40189" w:rsidRDefault="004B2C25" w:rsidP="00F40189">
      <w:pPr>
        <w:pStyle w:val="NormalWeb"/>
        <w:spacing w:before="0" w:beforeAutospacing="0" w:after="0" w:afterAutospacing="0" w:line="264" w:lineRule="auto"/>
        <w:rPr>
          <w:rFonts w:ascii="Arial" w:hAnsi="Arial" w:cs="Arial"/>
          <w:bCs/>
          <w:sz w:val="28"/>
          <w:szCs w:val="28"/>
        </w:rPr>
      </w:pPr>
    </w:p>
    <w:p w14:paraId="2A108AEA" w14:textId="673A2D0D" w:rsidR="00D5697F" w:rsidRPr="00F40189" w:rsidRDefault="00D5697F"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Another concern is that by locating control of the budget within the HEP could create an awkward relationship between the student and their HEP more generally. That is to say students may be disinclined to complain about HEP services in general when they know that their funding is managed by the disability support team</w:t>
      </w:r>
      <w:r w:rsidR="00F93BD7">
        <w:rPr>
          <w:rFonts w:ascii="Arial" w:hAnsi="Arial" w:cs="Arial"/>
          <w:bCs/>
          <w:sz w:val="28"/>
          <w:szCs w:val="28"/>
        </w:rPr>
        <w:t xml:space="preserve"> there.  </w:t>
      </w:r>
      <w:r w:rsidRPr="00F40189">
        <w:rPr>
          <w:rFonts w:ascii="Arial" w:hAnsi="Arial" w:cs="Arial"/>
          <w:bCs/>
          <w:sz w:val="28"/>
          <w:szCs w:val="28"/>
        </w:rPr>
        <w:t xml:space="preserve"> </w:t>
      </w:r>
    </w:p>
    <w:p w14:paraId="57ADEE0D" w14:textId="77777777" w:rsidR="00D5697F" w:rsidRPr="00F40189" w:rsidRDefault="00D5697F" w:rsidP="00F40189">
      <w:pPr>
        <w:pStyle w:val="NormalWeb"/>
        <w:spacing w:before="0" w:beforeAutospacing="0" w:after="0" w:afterAutospacing="0" w:line="264" w:lineRule="auto"/>
        <w:rPr>
          <w:rFonts w:ascii="Arial" w:hAnsi="Arial" w:cs="Arial"/>
          <w:bCs/>
          <w:sz w:val="28"/>
          <w:szCs w:val="28"/>
        </w:rPr>
      </w:pPr>
    </w:p>
    <w:p w14:paraId="7871B3BD" w14:textId="59C82B48" w:rsidR="00D5697F" w:rsidRPr="00F40189" w:rsidRDefault="00D5697F"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Furthermore, students often transfer to other HEPs, so it would be expedient if the management of the budget and the arrangement of support remains the responsibility of the assessor. </w:t>
      </w:r>
      <w:r w:rsidR="00F93BD7">
        <w:rPr>
          <w:rFonts w:ascii="Arial" w:hAnsi="Arial" w:cs="Arial"/>
          <w:bCs/>
          <w:sz w:val="28"/>
          <w:szCs w:val="28"/>
        </w:rPr>
        <w:t xml:space="preserve">This would be particularly useful when the reason for transfer poor support from the disability team. </w:t>
      </w:r>
    </w:p>
    <w:p w14:paraId="3D095032" w14:textId="77777777" w:rsidR="00D5697F" w:rsidRPr="00F40189" w:rsidRDefault="00D5697F" w:rsidP="00F40189">
      <w:pPr>
        <w:pStyle w:val="NormalWeb"/>
        <w:spacing w:before="0" w:beforeAutospacing="0" w:after="0" w:afterAutospacing="0" w:line="264" w:lineRule="auto"/>
        <w:rPr>
          <w:rFonts w:ascii="Arial" w:hAnsi="Arial" w:cs="Arial"/>
          <w:bCs/>
          <w:sz w:val="28"/>
          <w:szCs w:val="28"/>
        </w:rPr>
      </w:pPr>
    </w:p>
    <w:p w14:paraId="469247A8" w14:textId="6F315B6B" w:rsidR="00D5697F" w:rsidRPr="00F40189" w:rsidRDefault="00D5697F"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While we recognise that there are benefits from locating the management of the budget and assessment service in the HEP, we should not lose the benefits of having it handled independently by an assessor of the student’s own choosing and overseen by the </w:t>
      </w:r>
      <w:r w:rsidRPr="00F40189">
        <w:rPr>
          <w:rFonts w:ascii="Arial" w:hAnsi="Arial" w:cs="Arial"/>
          <w:bCs/>
          <w:sz w:val="28"/>
          <w:szCs w:val="28"/>
        </w:rPr>
        <w:lastRenderedPageBreak/>
        <w:t xml:space="preserve">student’s local authority whose interest lies solely in what’s best for the student. </w:t>
      </w:r>
      <w:r w:rsidR="00F93BD7">
        <w:rPr>
          <w:rFonts w:ascii="Arial" w:hAnsi="Arial" w:cs="Arial"/>
          <w:bCs/>
          <w:sz w:val="28"/>
          <w:szCs w:val="28"/>
        </w:rPr>
        <w:t xml:space="preserve">This level of control empowers the disabled student and is compatible with the social model of disability. </w:t>
      </w:r>
      <w:r w:rsidRPr="00F40189">
        <w:rPr>
          <w:rFonts w:ascii="Arial" w:hAnsi="Arial" w:cs="Arial"/>
          <w:bCs/>
          <w:sz w:val="28"/>
          <w:szCs w:val="28"/>
        </w:rPr>
        <w:t xml:space="preserve">  </w:t>
      </w:r>
    </w:p>
    <w:p w14:paraId="74D3D730" w14:textId="77777777" w:rsidR="00D5697F" w:rsidRPr="00F40189" w:rsidRDefault="00D5697F" w:rsidP="00F40189">
      <w:pPr>
        <w:pStyle w:val="NormalWeb"/>
        <w:spacing w:before="0" w:beforeAutospacing="0" w:after="0" w:afterAutospacing="0" w:line="264" w:lineRule="auto"/>
        <w:rPr>
          <w:rFonts w:ascii="Arial" w:hAnsi="Arial" w:cs="Arial"/>
          <w:bCs/>
          <w:sz w:val="28"/>
          <w:szCs w:val="28"/>
        </w:rPr>
      </w:pPr>
    </w:p>
    <w:p w14:paraId="64308485" w14:textId="2A74C0AE" w:rsidR="00AB69C5" w:rsidRPr="00F40189" w:rsidRDefault="00F32941"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There is a risk that two distinct issues are being merged in this debate. </w:t>
      </w:r>
      <w:r w:rsidR="00AB69C5" w:rsidRPr="00F40189">
        <w:rPr>
          <w:rFonts w:ascii="Arial" w:hAnsi="Arial" w:cs="Arial"/>
          <w:bCs/>
          <w:sz w:val="28"/>
          <w:szCs w:val="28"/>
        </w:rPr>
        <w:t xml:space="preserve">HEPs have a duty under the Equality Act 2010 to provide their services without disadvantaging disabled people and other </w:t>
      </w:r>
      <w:r w:rsidRPr="00F40189">
        <w:rPr>
          <w:rFonts w:ascii="Arial" w:hAnsi="Arial" w:cs="Arial"/>
          <w:bCs/>
          <w:sz w:val="28"/>
          <w:szCs w:val="28"/>
        </w:rPr>
        <w:t xml:space="preserve">people with </w:t>
      </w:r>
      <w:r w:rsidR="00AB69C5" w:rsidRPr="00F40189">
        <w:rPr>
          <w:rFonts w:ascii="Arial" w:hAnsi="Arial" w:cs="Arial"/>
          <w:bCs/>
          <w:sz w:val="28"/>
          <w:szCs w:val="28"/>
        </w:rPr>
        <w:t xml:space="preserve">protected characteristics. Equality of access should be the primary focus of the disability support team, irrespective of whether or not a student receives a DSA grant. It is our view that </w:t>
      </w:r>
      <w:r w:rsidR="00D113A0" w:rsidRPr="00F40189">
        <w:rPr>
          <w:rFonts w:ascii="Arial" w:hAnsi="Arial" w:cs="Arial"/>
          <w:bCs/>
          <w:sz w:val="28"/>
          <w:szCs w:val="28"/>
        </w:rPr>
        <w:t xml:space="preserve">the issues should be kept separate: the DSA is there to support the individual student but it should not replace the need for </w:t>
      </w:r>
      <w:r w:rsidR="00D571B1">
        <w:rPr>
          <w:rFonts w:ascii="Arial" w:hAnsi="Arial" w:cs="Arial"/>
          <w:bCs/>
          <w:sz w:val="28"/>
          <w:szCs w:val="28"/>
        </w:rPr>
        <w:t>non-discrimina</w:t>
      </w:r>
      <w:r w:rsidR="00B075EF">
        <w:rPr>
          <w:rFonts w:ascii="Arial" w:hAnsi="Arial" w:cs="Arial"/>
          <w:bCs/>
          <w:sz w:val="28"/>
          <w:szCs w:val="28"/>
        </w:rPr>
        <w:t xml:space="preserve">tory </w:t>
      </w:r>
      <w:r w:rsidR="00D571B1">
        <w:rPr>
          <w:rFonts w:ascii="Arial" w:hAnsi="Arial" w:cs="Arial"/>
          <w:bCs/>
          <w:sz w:val="28"/>
          <w:szCs w:val="28"/>
        </w:rPr>
        <w:t xml:space="preserve">services </w:t>
      </w:r>
      <w:r w:rsidR="00D113A0" w:rsidRPr="00F40189">
        <w:rPr>
          <w:rFonts w:ascii="Arial" w:hAnsi="Arial" w:cs="Arial"/>
          <w:bCs/>
          <w:sz w:val="28"/>
          <w:szCs w:val="28"/>
        </w:rPr>
        <w:t xml:space="preserve">as demanded by the law.  </w:t>
      </w:r>
    </w:p>
    <w:p w14:paraId="4D732277" w14:textId="77777777" w:rsidR="00AB69C5" w:rsidRPr="00F40189" w:rsidRDefault="00AB69C5" w:rsidP="00F40189">
      <w:pPr>
        <w:pStyle w:val="NormalWeb"/>
        <w:spacing w:before="0" w:beforeAutospacing="0" w:after="0" w:afterAutospacing="0" w:line="264" w:lineRule="auto"/>
        <w:rPr>
          <w:rFonts w:ascii="Arial" w:hAnsi="Arial" w:cs="Arial"/>
          <w:bCs/>
          <w:sz w:val="28"/>
          <w:szCs w:val="28"/>
        </w:rPr>
      </w:pPr>
    </w:p>
    <w:p w14:paraId="0D2BA7D9" w14:textId="77777777" w:rsidR="00412111" w:rsidRDefault="00425F85"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We are concerned that the HEP is often insufficiently resourced to deliver support </w:t>
      </w:r>
      <w:r w:rsidR="00D113A0" w:rsidRPr="00F40189">
        <w:rPr>
          <w:rFonts w:ascii="Arial" w:hAnsi="Arial" w:cs="Arial"/>
          <w:bCs/>
          <w:sz w:val="28"/>
          <w:szCs w:val="28"/>
        </w:rPr>
        <w:t>and we must not assume that the relationship built between the student and the support s</w:t>
      </w:r>
      <w:r w:rsidR="00412111">
        <w:rPr>
          <w:rFonts w:ascii="Arial" w:hAnsi="Arial" w:cs="Arial"/>
          <w:bCs/>
          <w:sz w:val="28"/>
          <w:szCs w:val="28"/>
        </w:rPr>
        <w:t xml:space="preserve">ervice would be a positive one. For example, we have evidence that some disability support teams do not provide services that they are required to supply. </w:t>
      </w:r>
    </w:p>
    <w:p w14:paraId="7D29A4B3" w14:textId="77777777" w:rsidR="00E1621B" w:rsidRDefault="00E1621B" w:rsidP="00F40189">
      <w:pPr>
        <w:pStyle w:val="NormalWeb"/>
        <w:spacing w:before="0" w:beforeAutospacing="0" w:after="0" w:afterAutospacing="0" w:line="264" w:lineRule="auto"/>
        <w:rPr>
          <w:rFonts w:ascii="Arial" w:hAnsi="Arial" w:cs="Arial"/>
          <w:bCs/>
          <w:sz w:val="28"/>
          <w:szCs w:val="28"/>
        </w:rPr>
      </w:pPr>
    </w:p>
    <w:p w14:paraId="41A07012" w14:textId="7182D1F9" w:rsidR="00E1621B" w:rsidRDefault="00E1621B" w:rsidP="00F40189">
      <w:pPr>
        <w:pStyle w:val="NormalWeb"/>
        <w:spacing w:before="0" w:beforeAutospacing="0" w:after="0" w:afterAutospacing="0" w:line="264" w:lineRule="auto"/>
        <w:rPr>
          <w:rFonts w:ascii="Arial" w:hAnsi="Arial" w:cs="Arial"/>
          <w:bCs/>
          <w:sz w:val="28"/>
          <w:szCs w:val="28"/>
        </w:rPr>
      </w:pPr>
      <w:r>
        <w:rPr>
          <w:rFonts w:ascii="Arial" w:hAnsi="Arial" w:cs="Arial"/>
          <w:bCs/>
          <w:sz w:val="28"/>
          <w:szCs w:val="28"/>
        </w:rPr>
        <w:t xml:space="preserve">We also hear of a lack of understanding being shown towards students with sigh loss; sight loss can be seen as being quite black and white. This rigid and inflexible understanding of sight loss combined with </w:t>
      </w:r>
      <w:r w:rsidR="003E24EF">
        <w:rPr>
          <w:rFonts w:ascii="Arial" w:hAnsi="Arial" w:cs="Arial"/>
          <w:bCs/>
          <w:sz w:val="28"/>
          <w:szCs w:val="28"/>
        </w:rPr>
        <w:t xml:space="preserve">a tendency not to listen to the student can result in a dysfunctional relationship that results in inadequate support. </w:t>
      </w:r>
      <w:r>
        <w:rPr>
          <w:rFonts w:ascii="Arial" w:hAnsi="Arial" w:cs="Arial"/>
          <w:bCs/>
          <w:sz w:val="28"/>
          <w:szCs w:val="28"/>
        </w:rPr>
        <w:t xml:space="preserve">   </w:t>
      </w:r>
    </w:p>
    <w:p w14:paraId="5D7AE772" w14:textId="77777777" w:rsidR="00412111" w:rsidRDefault="00412111" w:rsidP="00F40189">
      <w:pPr>
        <w:pStyle w:val="NormalWeb"/>
        <w:spacing w:before="0" w:beforeAutospacing="0" w:after="0" w:afterAutospacing="0" w:line="264" w:lineRule="auto"/>
        <w:rPr>
          <w:rFonts w:ascii="Arial" w:hAnsi="Arial" w:cs="Arial"/>
          <w:bCs/>
          <w:sz w:val="28"/>
          <w:szCs w:val="28"/>
        </w:rPr>
      </w:pPr>
    </w:p>
    <w:p w14:paraId="4BE6EF6E" w14:textId="6E7F5D14" w:rsidR="0021060D" w:rsidRPr="00F40189" w:rsidRDefault="00D113A0"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Regarding the study needs assessments the current practice of selecting one of the registered centres to carry</w:t>
      </w:r>
      <w:r w:rsidR="00F32941" w:rsidRPr="00F40189">
        <w:rPr>
          <w:rFonts w:ascii="Arial" w:hAnsi="Arial" w:cs="Arial"/>
          <w:bCs/>
          <w:sz w:val="28"/>
          <w:szCs w:val="28"/>
        </w:rPr>
        <w:t xml:space="preserve"> </w:t>
      </w:r>
      <w:r w:rsidRPr="00F40189">
        <w:rPr>
          <w:rFonts w:ascii="Arial" w:hAnsi="Arial" w:cs="Arial"/>
          <w:bCs/>
          <w:sz w:val="28"/>
          <w:szCs w:val="28"/>
        </w:rPr>
        <w:t xml:space="preserve">out an assessment has many benefits: the prospective student can choose a centre near to home; can choose an assessor who understands their condition; and </w:t>
      </w:r>
      <w:r w:rsidR="00F32941" w:rsidRPr="00F40189">
        <w:rPr>
          <w:rFonts w:ascii="Arial" w:hAnsi="Arial" w:cs="Arial"/>
          <w:bCs/>
          <w:sz w:val="28"/>
          <w:szCs w:val="28"/>
        </w:rPr>
        <w:t xml:space="preserve">can feel confident that it will be delivered </w:t>
      </w:r>
      <w:r w:rsidRPr="00F40189">
        <w:rPr>
          <w:rFonts w:ascii="Arial" w:hAnsi="Arial" w:cs="Arial"/>
          <w:bCs/>
          <w:sz w:val="28"/>
          <w:szCs w:val="28"/>
        </w:rPr>
        <w:t xml:space="preserve">independently of the prejudices of the chosen HEP. </w:t>
      </w:r>
      <w:r w:rsidR="008F661D">
        <w:rPr>
          <w:rFonts w:ascii="Arial" w:hAnsi="Arial" w:cs="Arial"/>
          <w:bCs/>
          <w:sz w:val="28"/>
          <w:szCs w:val="28"/>
        </w:rPr>
        <w:t xml:space="preserve">Sometimes, a centre may be recommended by other people with similar conditions. </w:t>
      </w:r>
    </w:p>
    <w:p w14:paraId="5114B621" w14:textId="77777777" w:rsidR="0021060D" w:rsidRPr="00F40189" w:rsidRDefault="0021060D" w:rsidP="00F40189">
      <w:pPr>
        <w:pStyle w:val="NormalWeb"/>
        <w:spacing w:before="0" w:beforeAutospacing="0" w:after="0" w:afterAutospacing="0" w:line="264" w:lineRule="auto"/>
        <w:rPr>
          <w:rFonts w:ascii="Arial" w:hAnsi="Arial" w:cs="Arial"/>
          <w:bCs/>
          <w:sz w:val="28"/>
          <w:szCs w:val="28"/>
        </w:rPr>
      </w:pPr>
    </w:p>
    <w:p w14:paraId="7E22D008" w14:textId="23680013" w:rsidR="008B09BB" w:rsidRPr="00F40189" w:rsidRDefault="00D113A0"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We are concerned with the statement that ‘each HEP would be expected to adopt its own service standards’. This could create a postcode</w:t>
      </w:r>
      <w:r w:rsidR="00AD0BE2" w:rsidRPr="00F40189">
        <w:rPr>
          <w:rFonts w:ascii="Arial" w:hAnsi="Arial" w:cs="Arial"/>
          <w:bCs/>
          <w:sz w:val="28"/>
          <w:szCs w:val="28"/>
        </w:rPr>
        <w:t xml:space="preserve"> lottery where students will choose a course depending on </w:t>
      </w:r>
      <w:r w:rsidR="00F32941" w:rsidRPr="00F40189">
        <w:rPr>
          <w:rFonts w:ascii="Arial" w:hAnsi="Arial" w:cs="Arial"/>
          <w:bCs/>
          <w:sz w:val="28"/>
          <w:szCs w:val="28"/>
        </w:rPr>
        <w:t xml:space="preserve">the </w:t>
      </w:r>
      <w:r w:rsidR="00AD0BE2" w:rsidRPr="00F40189">
        <w:rPr>
          <w:rFonts w:ascii="Arial" w:hAnsi="Arial" w:cs="Arial"/>
          <w:bCs/>
          <w:sz w:val="28"/>
          <w:szCs w:val="28"/>
        </w:rPr>
        <w:t xml:space="preserve">quality of the disability support. </w:t>
      </w:r>
      <w:r w:rsidR="00F32941" w:rsidRPr="00F40189">
        <w:rPr>
          <w:rFonts w:ascii="Arial" w:hAnsi="Arial" w:cs="Arial"/>
          <w:bCs/>
          <w:sz w:val="28"/>
          <w:szCs w:val="28"/>
        </w:rPr>
        <w:t xml:space="preserve">There should be one set of </w:t>
      </w:r>
      <w:r w:rsidR="00F32941" w:rsidRPr="00F40189">
        <w:rPr>
          <w:rFonts w:ascii="Arial" w:hAnsi="Arial" w:cs="Arial"/>
          <w:bCs/>
          <w:sz w:val="28"/>
          <w:szCs w:val="28"/>
        </w:rPr>
        <w:lastRenderedPageBreak/>
        <w:t>standards coproduced by disabled people an</w:t>
      </w:r>
      <w:r w:rsidR="00A95B2B">
        <w:rPr>
          <w:rFonts w:ascii="Arial" w:hAnsi="Arial" w:cs="Arial"/>
          <w:bCs/>
          <w:sz w:val="28"/>
          <w:szCs w:val="28"/>
        </w:rPr>
        <w:t>d</w:t>
      </w:r>
      <w:r w:rsidR="00F32941" w:rsidRPr="00F40189">
        <w:rPr>
          <w:rFonts w:ascii="Arial" w:hAnsi="Arial" w:cs="Arial"/>
          <w:bCs/>
          <w:sz w:val="28"/>
          <w:szCs w:val="28"/>
        </w:rPr>
        <w:t xml:space="preserve"> the organisations that support them to be applied and monitored across Wales. We know of an instance where a student with sight loss was refused flexibility in examination time that is routinely given to students with dyslexia. Our worry is that standards should</w:t>
      </w:r>
      <w:r w:rsidR="005C56DC" w:rsidRPr="00F40189">
        <w:rPr>
          <w:rFonts w:ascii="Arial" w:hAnsi="Arial" w:cs="Arial"/>
          <w:bCs/>
          <w:sz w:val="28"/>
          <w:szCs w:val="28"/>
        </w:rPr>
        <w:t xml:space="preserve"> not be devised by people who do not understand fully the nuances of the various solutions that an individual disabled person might benefit from. </w:t>
      </w:r>
      <w:r w:rsidR="00B075EF">
        <w:rPr>
          <w:rFonts w:ascii="Arial" w:hAnsi="Arial" w:cs="Arial"/>
          <w:bCs/>
          <w:sz w:val="28"/>
          <w:szCs w:val="28"/>
        </w:rPr>
        <w:t>Disabled people ourselves are best placed to establish service standards</w:t>
      </w:r>
      <w:r w:rsidR="00762030">
        <w:rPr>
          <w:rFonts w:ascii="Arial" w:hAnsi="Arial" w:cs="Arial"/>
          <w:bCs/>
          <w:sz w:val="28"/>
          <w:szCs w:val="28"/>
        </w:rPr>
        <w:t xml:space="preserve">, particularly for students with low incidence disabilities such as severe sight impairment, that require more specialist equipment and NMH support.  </w:t>
      </w:r>
      <w:r w:rsidR="00B075EF">
        <w:rPr>
          <w:rFonts w:ascii="Arial" w:hAnsi="Arial" w:cs="Arial"/>
          <w:bCs/>
          <w:sz w:val="28"/>
          <w:szCs w:val="28"/>
        </w:rPr>
        <w:t xml:space="preserve"> </w:t>
      </w:r>
      <w:r w:rsidR="00F32941" w:rsidRPr="00F40189">
        <w:rPr>
          <w:rFonts w:ascii="Arial" w:hAnsi="Arial" w:cs="Arial"/>
          <w:bCs/>
          <w:sz w:val="28"/>
          <w:szCs w:val="28"/>
        </w:rPr>
        <w:t xml:space="preserve">  </w:t>
      </w:r>
      <w:r w:rsidRPr="00F40189">
        <w:rPr>
          <w:rFonts w:ascii="Arial" w:hAnsi="Arial" w:cs="Arial"/>
          <w:bCs/>
          <w:sz w:val="28"/>
          <w:szCs w:val="28"/>
        </w:rPr>
        <w:t xml:space="preserve"> </w:t>
      </w:r>
    </w:p>
    <w:p w14:paraId="46D318A6" w14:textId="77777777" w:rsidR="00B72E20" w:rsidRPr="00F40189" w:rsidRDefault="00B72E20" w:rsidP="00F40189">
      <w:pPr>
        <w:pStyle w:val="NormalWeb"/>
        <w:spacing w:before="0" w:beforeAutospacing="0" w:after="0" w:afterAutospacing="0" w:line="264" w:lineRule="auto"/>
        <w:rPr>
          <w:rFonts w:ascii="Arial" w:hAnsi="Arial" w:cs="Arial"/>
          <w:bCs/>
          <w:sz w:val="28"/>
          <w:szCs w:val="28"/>
        </w:rPr>
      </w:pPr>
    </w:p>
    <w:p w14:paraId="6603D784" w14:textId="77777777" w:rsidR="001A7B21" w:rsidRPr="00F40189" w:rsidRDefault="001A7B21" w:rsidP="00F40189">
      <w:pPr>
        <w:pStyle w:val="NormalWeb"/>
        <w:spacing w:before="0" w:beforeAutospacing="0" w:after="0" w:afterAutospacing="0" w:line="264" w:lineRule="auto"/>
        <w:rPr>
          <w:rFonts w:ascii="Arial" w:hAnsi="Arial" w:cs="Arial"/>
          <w:bCs/>
          <w:sz w:val="28"/>
          <w:szCs w:val="28"/>
        </w:rPr>
      </w:pPr>
    </w:p>
    <w:p w14:paraId="418B73A2" w14:textId="0561BA0B" w:rsidR="007F26DC" w:rsidRPr="00F40189" w:rsidRDefault="007F26DC" w:rsidP="00F40189">
      <w:pPr>
        <w:pStyle w:val="NormalWeb"/>
        <w:spacing w:before="0" w:beforeAutospacing="0" w:after="0" w:afterAutospacing="0" w:line="264" w:lineRule="auto"/>
        <w:rPr>
          <w:rFonts w:ascii="Arial" w:hAnsi="Arial" w:cs="Arial"/>
          <w:sz w:val="28"/>
          <w:szCs w:val="28"/>
        </w:rPr>
      </w:pPr>
      <w:r w:rsidRPr="00F40189">
        <w:rPr>
          <w:rFonts w:ascii="Arial" w:hAnsi="Arial" w:cs="Arial"/>
          <w:b/>
          <w:bCs/>
          <w:sz w:val="28"/>
          <w:szCs w:val="28"/>
        </w:rPr>
        <w:t>Q</w:t>
      </w:r>
      <w:r w:rsidR="00824FB6" w:rsidRPr="00F40189">
        <w:rPr>
          <w:rFonts w:ascii="Arial" w:hAnsi="Arial" w:cs="Arial"/>
          <w:b/>
          <w:bCs/>
          <w:sz w:val="28"/>
          <w:szCs w:val="28"/>
        </w:rPr>
        <w:t xml:space="preserve">uestion </w:t>
      </w:r>
      <w:r w:rsidRPr="00F40189">
        <w:rPr>
          <w:rFonts w:ascii="Arial" w:hAnsi="Arial" w:cs="Arial"/>
          <w:b/>
          <w:bCs/>
          <w:sz w:val="28"/>
          <w:szCs w:val="28"/>
        </w:rPr>
        <w:t>4</w:t>
      </w:r>
      <w:r w:rsidR="00824FB6" w:rsidRPr="00F40189">
        <w:rPr>
          <w:rFonts w:ascii="Arial" w:hAnsi="Arial" w:cs="Arial"/>
          <w:b/>
          <w:bCs/>
          <w:sz w:val="28"/>
          <w:szCs w:val="28"/>
        </w:rPr>
        <w:t>:</w:t>
      </w:r>
      <w:r w:rsidRPr="00F40189">
        <w:rPr>
          <w:rFonts w:ascii="Arial" w:hAnsi="Arial" w:cs="Arial"/>
          <w:b/>
          <w:bCs/>
          <w:sz w:val="28"/>
          <w:szCs w:val="28"/>
        </w:rPr>
        <w:t xml:space="preserve"> Would improving the awareness of DSAs, particularly within schools and the medical profession, increase their uptake? </w:t>
      </w:r>
    </w:p>
    <w:p w14:paraId="1DDFD5DC" w14:textId="77777777" w:rsidR="007F26DC" w:rsidRPr="00F40189" w:rsidRDefault="007F26DC" w:rsidP="00F40189">
      <w:pPr>
        <w:pStyle w:val="NormalWeb"/>
        <w:spacing w:before="0" w:beforeAutospacing="0" w:after="0" w:afterAutospacing="0" w:line="264" w:lineRule="auto"/>
        <w:rPr>
          <w:rFonts w:ascii="Arial" w:hAnsi="Arial" w:cs="Arial"/>
          <w:b/>
          <w:bCs/>
          <w:sz w:val="28"/>
          <w:szCs w:val="28"/>
        </w:rPr>
      </w:pPr>
    </w:p>
    <w:p w14:paraId="00DE69E2" w14:textId="1E2098C9" w:rsidR="00824FB6" w:rsidRPr="00F40189" w:rsidRDefault="00824FB6" w:rsidP="00F40189">
      <w:pPr>
        <w:pStyle w:val="NormalWeb"/>
        <w:spacing w:before="0" w:beforeAutospacing="0" w:after="0" w:afterAutospacing="0" w:line="264" w:lineRule="auto"/>
        <w:rPr>
          <w:rFonts w:ascii="Arial" w:hAnsi="Arial" w:cs="Arial"/>
          <w:b/>
          <w:bCs/>
          <w:sz w:val="28"/>
          <w:szCs w:val="28"/>
        </w:rPr>
      </w:pPr>
      <w:r w:rsidRPr="00F40189">
        <w:rPr>
          <w:rFonts w:ascii="Arial" w:hAnsi="Arial" w:cs="Arial"/>
          <w:b/>
          <w:bCs/>
          <w:sz w:val="28"/>
          <w:szCs w:val="28"/>
        </w:rPr>
        <w:t>Comments</w:t>
      </w:r>
    </w:p>
    <w:p w14:paraId="6F90B946" w14:textId="77777777" w:rsidR="00824FB6" w:rsidRPr="00F40189" w:rsidRDefault="00824FB6" w:rsidP="00F40189">
      <w:pPr>
        <w:pStyle w:val="NormalWeb"/>
        <w:spacing w:before="0" w:beforeAutospacing="0" w:after="0" w:afterAutospacing="0" w:line="264" w:lineRule="auto"/>
        <w:rPr>
          <w:rFonts w:ascii="Arial" w:hAnsi="Arial" w:cs="Arial"/>
          <w:b/>
          <w:bCs/>
          <w:sz w:val="28"/>
          <w:szCs w:val="28"/>
        </w:rPr>
      </w:pPr>
    </w:p>
    <w:p w14:paraId="02E2979D" w14:textId="35CFEF20" w:rsidR="004A53D9" w:rsidRPr="00F40189" w:rsidRDefault="001C6BA7"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Yes</w:t>
      </w:r>
    </w:p>
    <w:p w14:paraId="49DF0D7E" w14:textId="77777777" w:rsidR="004A53D9" w:rsidRPr="00F40189" w:rsidRDefault="004A53D9" w:rsidP="00F40189">
      <w:pPr>
        <w:pStyle w:val="NormalWeb"/>
        <w:spacing w:before="0" w:beforeAutospacing="0" w:after="0" w:afterAutospacing="0" w:line="264" w:lineRule="auto"/>
        <w:rPr>
          <w:rFonts w:ascii="Arial" w:hAnsi="Arial" w:cs="Arial"/>
          <w:bCs/>
          <w:sz w:val="28"/>
          <w:szCs w:val="28"/>
        </w:rPr>
      </w:pPr>
    </w:p>
    <w:p w14:paraId="6F3CBE32" w14:textId="5CA2D51B" w:rsidR="001C6BA7" w:rsidRPr="00F40189" w:rsidRDefault="001C6BA7"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The four purposes of the new curriculum for Wales states that all our children and young people will be:   </w:t>
      </w:r>
    </w:p>
    <w:p w14:paraId="60EA7C6B" w14:textId="47A6E1CF" w:rsidR="001C6BA7" w:rsidRPr="00F40189" w:rsidRDefault="001C6BA7" w:rsidP="00A95B2B">
      <w:pPr>
        <w:pStyle w:val="NormalWeb"/>
        <w:numPr>
          <w:ilvl w:val="0"/>
          <w:numId w:val="3"/>
        </w:numPr>
        <w:spacing w:before="0" w:beforeAutospacing="0" w:after="0" w:afterAutospacing="0" w:line="264" w:lineRule="auto"/>
        <w:rPr>
          <w:rFonts w:ascii="Arial" w:hAnsi="Arial" w:cs="Arial"/>
          <w:bCs/>
          <w:sz w:val="28"/>
          <w:szCs w:val="28"/>
        </w:rPr>
      </w:pPr>
      <w:r w:rsidRPr="00F40189">
        <w:rPr>
          <w:rFonts w:ascii="Arial" w:hAnsi="Arial" w:cs="Arial"/>
          <w:bCs/>
          <w:sz w:val="28"/>
          <w:szCs w:val="28"/>
        </w:rPr>
        <w:t>Ambitious, capable learners;</w:t>
      </w:r>
    </w:p>
    <w:p w14:paraId="54D64CA2" w14:textId="235B2AA5" w:rsidR="001C6BA7" w:rsidRPr="00F40189" w:rsidRDefault="001C6BA7" w:rsidP="00A95B2B">
      <w:pPr>
        <w:pStyle w:val="NormalWeb"/>
        <w:numPr>
          <w:ilvl w:val="0"/>
          <w:numId w:val="3"/>
        </w:numPr>
        <w:spacing w:before="0" w:beforeAutospacing="0" w:after="0" w:afterAutospacing="0" w:line="264" w:lineRule="auto"/>
        <w:rPr>
          <w:rFonts w:ascii="Arial" w:hAnsi="Arial" w:cs="Arial"/>
          <w:bCs/>
          <w:sz w:val="28"/>
          <w:szCs w:val="28"/>
        </w:rPr>
      </w:pPr>
      <w:r w:rsidRPr="00F40189">
        <w:rPr>
          <w:rFonts w:ascii="Arial" w:hAnsi="Arial" w:cs="Arial"/>
          <w:bCs/>
          <w:sz w:val="28"/>
          <w:szCs w:val="28"/>
        </w:rPr>
        <w:t>Healthy, confident individuals;</w:t>
      </w:r>
    </w:p>
    <w:p w14:paraId="02BB8D37" w14:textId="6F9AAC2A" w:rsidR="001C6BA7" w:rsidRPr="00F40189" w:rsidRDefault="001C6BA7" w:rsidP="00A95B2B">
      <w:pPr>
        <w:pStyle w:val="NormalWeb"/>
        <w:numPr>
          <w:ilvl w:val="0"/>
          <w:numId w:val="3"/>
        </w:numPr>
        <w:spacing w:before="0" w:beforeAutospacing="0" w:after="0" w:afterAutospacing="0" w:line="264" w:lineRule="auto"/>
        <w:rPr>
          <w:rFonts w:ascii="Arial" w:hAnsi="Arial" w:cs="Arial"/>
          <w:bCs/>
          <w:sz w:val="28"/>
          <w:szCs w:val="28"/>
        </w:rPr>
      </w:pPr>
      <w:r w:rsidRPr="00F40189">
        <w:rPr>
          <w:rFonts w:ascii="Arial" w:hAnsi="Arial" w:cs="Arial"/>
          <w:bCs/>
          <w:sz w:val="28"/>
          <w:szCs w:val="28"/>
        </w:rPr>
        <w:t>Enterprising, creative contributors;</w:t>
      </w:r>
    </w:p>
    <w:p w14:paraId="5D5356BF" w14:textId="19187D62" w:rsidR="001C6BA7" w:rsidRPr="00F40189" w:rsidRDefault="001C6BA7" w:rsidP="00A95B2B">
      <w:pPr>
        <w:pStyle w:val="NormalWeb"/>
        <w:numPr>
          <w:ilvl w:val="0"/>
          <w:numId w:val="3"/>
        </w:numPr>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Ethical, informed citizens. </w:t>
      </w:r>
    </w:p>
    <w:p w14:paraId="7D2FEB04" w14:textId="77777777" w:rsidR="0039682B" w:rsidRPr="00F40189" w:rsidRDefault="0039682B" w:rsidP="00F40189">
      <w:pPr>
        <w:pStyle w:val="NormalWeb"/>
        <w:spacing w:before="0" w:beforeAutospacing="0" w:after="0" w:afterAutospacing="0" w:line="264" w:lineRule="auto"/>
        <w:rPr>
          <w:rFonts w:ascii="Arial" w:hAnsi="Arial" w:cs="Arial"/>
          <w:bCs/>
          <w:sz w:val="28"/>
          <w:szCs w:val="28"/>
        </w:rPr>
      </w:pPr>
    </w:p>
    <w:p w14:paraId="0D2CFC6F" w14:textId="1445C70D" w:rsidR="004A53D9" w:rsidRDefault="001C6BA7"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In order to ensure this happens for disabled children and young people schools and colleges must, as a duty, raise awareness of DSA so that young people can make good choices around the</w:t>
      </w:r>
      <w:r w:rsidR="00710A00" w:rsidRPr="00F40189">
        <w:rPr>
          <w:rFonts w:ascii="Arial" w:hAnsi="Arial" w:cs="Arial"/>
          <w:bCs/>
          <w:sz w:val="28"/>
          <w:szCs w:val="28"/>
        </w:rPr>
        <w:t xml:space="preserve"> support available to them. </w:t>
      </w:r>
      <w:r w:rsidR="00B85853">
        <w:rPr>
          <w:rFonts w:ascii="Arial" w:hAnsi="Arial" w:cs="Arial"/>
          <w:bCs/>
          <w:sz w:val="28"/>
          <w:szCs w:val="28"/>
        </w:rPr>
        <w:t xml:space="preserve">The student may have experienced various packages of support at school and FE but this is most often delivered in an environment where </w:t>
      </w:r>
      <w:proofErr w:type="gramStart"/>
      <w:r w:rsidR="00B85853">
        <w:rPr>
          <w:rFonts w:ascii="Arial" w:hAnsi="Arial" w:cs="Arial"/>
          <w:bCs/>
          <w:sz w:val="28"/>
          <w:szCs w:val="28"/>
        </w:rPr>
        <w:t>decisions are being made by adults on behalf of children</w:t>
      </w:r>
      <w:proofErr w:type="gramEnd"/>
      <w:r w:rsidR="00B85853">
        <w:rPr>
          <w:rFonts w:ascii="Arial" w:hAnsi="Arial" w:cs="Arial"/>
          <w:bCs/>
          <w:sz w:val="28"/>
          <w:szCs w:val="28"/>
        </w:rPr>
        <w:t>. In HE education the young person is moving into an environment in which they ought to have greater personal control</w:t>
      </w:r>
      <w:r w:rsidR="009104C5">
        <w:rPr>
          <w:rFonts w:ascii="Arial" w:hAnsi="Arial" w:cs="Arial"/>
          <w:bCs/>
          <w:sz w:val="28"/>
          <w:szCs w:val="28"/>
        </w:rPr>
        <w:t xml:space="preserve"> over all aspects of their lives and not just disability support. Therefore, it is important that the individual is prepared for this through a programme of awareness. </w:t>
      </w:r>
      <w:r w:rsidR="0042566B">
        <w:rPr>
          <w:rFonts w:ascii="Arial" w:hAnsi="Arial" w:cs="Arial"/>
          <w:bCs/>
          <w:sz w:val="28"/>
          <w:szCs w:val="28"/>
        </w:rPr>
        <w:t xml:space="preserve">This awareness will give </w:t>
      </w:r>
      <w:r w:rsidR="0042566B">
        <w:rPr>
          <w:rFonts w:ascii="Arial" w:hAnsi="Arial" w:cs="Arial"/>
          <w:bCs/>
          <w:sz w:val="28"/>
          <w:szCs w:val="28"/>
        </w:rPr>
        <w:lastRenderedPageBreak/>
        <w:t xml:space="preserve">young students more confidence to demand the appropriate support. </w:t>
      </w:r>
      <w:r w:rsidR="009104C5">
        <w:rPr>
          <w:rFonts w:ascii="Arial" w:hAnsi="Arial" w:cs="Arial"/>
          <w:bCs/>
          <w:sz w:val="28"/>
          <w:szCs w:val="28"/>
        </w:rPr>
        <w:t xml:space="preserve">   </w:t>
      </w:r>
      <w:r w:rsidR="00B85853">
        <w:rPr>
          <w:rFonts w:ascii="Arial" w:hAnsi="Arial" w:cs="Arial"/>
          <w:bCs/>
          <w:sz w:val="28"/>
          <w:szCs w:val="28"/>
        </w:rPr>
        <w:t xml:space="preserve">    </w:t>
      </w:r>
    </w:p>
    <w:p w14:paraId="2DB95331" w14:textId="77777777" w:rsidR="00B85853" w:rsidRPr="00F40189" w:rsidRDefault="00B85853" w:rsidP="00F40189">
      <w:pPr>
        <w:pStyle w:val="NormalWeb"/>
        <w:spacing w:before="0" w:beforeAutospacing="0" w:after="0" w:afterAutospacing="0" w:line="264" w:lineRule="auto"/>
        <w:rPr>
          <w:rFonts w:ascii="Arial" w:hAnsi="Arial" w:cs="Arial"/>
          <w:b/>
          <w:bCs/>
          <w:sz w:val="28"/>
          <w:szCs w:val="28"/>
        </w:rPr>
      </w:pPr>
    </w:p>
    <w:p w14:paraId="6D57F844" w14:textId="03ED7F46" w:rsidR="0039682B" w:rsidRPr="00F40189" w:rsidRDefault="00710A00"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Anyone working with young disabled people ought to raise awareness of the types of support available to disabled people outside the school or FE. This applies equally to awareness </w:t>
      </w:r>
      <w:r w:rsidR="0039682B" w:rsidRPr="00F40189">
        <w:rPr>
          <w:rFonts w:ascii="Arial" w:hAnsi="Arial" w:cs="Arial"/>
          <w:bCs/>
          <w:sz w:val="28"/>
          <w:szCs w:val="28"/>
        </w:rPr>
        <w:t xml:space="preserve">of </w:t>
      </w:r>
      <w:r w:rsidRPr="00F40189">
        <w:rPr>
          <w:rFonts w:ascii="Arial" w:hAnsi="Arial" w:cs="Arial"/>
          <w:bCs/>
          <w:sz w:val="28"/>
          <w:szCs w:val="28"/>
        </w:rPr>
        <w:t>Access to Work</w:t>
      </w:r>
      <w:r w:rsidR="0039682B" w:rsidRPr="00F40189">
        <w:rPr>
          <w:rFonts w:ascii="Arial" w:hAnsi="Arial" w:cs="Arial"/>
          <w:bCs/>
          <w:sz w:val="28"/>
          <w:szCs w:val="28"/>
        </w:rPr>
        <w:t xml:space="preserve"> in the domain of employment</w:t>
      </w:r>
      <w:r w:rsidRPr="00F40189">
        <w:rPr>
          <w:rFonts w:ascii="Arial" w:hAnsi="Arial" w:cs="Arial"/>
          <w:bCs/>
          <w:sz w:val="28"/>
          <w:szCs w:val="28"/>
        </w:rPr>
        <w:t>. Our experience is that if people do not know what is available to them they are not empowered to know what to ask for. The question should be ‘how would awareness of DSA be imparted?’ Should it be delivered to all pupils collectively in order to raise awareness more generally</w:t>
      </w:r>
      <w:r w:rsidR="0039682B" w:rsidRPr="00F40189">
        <w:rPr>
          <w:rFonts w:ascii="Arial" w:hAnsi="Arial" w:cs="Arial"/>
          <w:bCs/>
          <w:sz w:val="28"/>
          <w:szCs w:val="28"/>
        </w:rPr>
        <w:t>?</w:t>
      </w:r>
      <w:r w:rsidRPr="00F40189">
        <w:rPr>
          <w:rFonts w:ascii="Arial" w:hAnsi="Arial" w:cs="Arial"/>
          <w:bCs/>
          <w:sz w:val="28"/>
          <w:szCs w:val="28"/>
        </w:rPr>
        <w:t xml:space="preserve"> Any</w:t>
      </w:r>
      <w:r w:rsidR="0039682B" w:rsidRPr="00F40189">
        <w:rPr>
          <w:rFonts w:ascii="Arial" w:hAnsi="Arial" w:cs="Arial"/>
          <w:bCs/>
          <w:sz w:val="28"/>
          <w:szCs w:val="28"/>
        </w:rPr>
        <w:t xml:space="preserve"> </w:t>
      </w:r>
      <w:r w:rsidRPr="00F40189">
        <w:rPr>
          <w:rFonts w:ascii="Arial" w:hAnsi="Arial" w:cs="Arial"/>
          <w:bCs/>
          <w:sz w:val="28"/>
          <w:szCs w:val="28"/>
        </w:rPr>
        <w:t>one of us could become a disabled person at some point in our lives</w:t>
      </w:r>
      <w:r w:rsidR="0039682B" w:rsidRPr="00F40189">
        <w:rPr>
          <w:rFonts w:ascii="Arial" w:hAnsi="Arial" w:cs="Arial"/>
          <w:bCs/>
          <w:sz w:val="28"/>
          <w:szCs w:val="28"/>
        </w:rPr>
        <w:t>, and some pupils may have undiagnosed conditions for which they may receive support when known</w:t>
      </w:r>
      <w:r w:rsidR="00A95B2B">
        <w:rPr>
          <w:rFonts w:ascii="Arial" w:hAnsi="Arial" w:cs="Arial"/>
          <w:bCs/>
          <w:sz w:val="28"/>
          <w:szCs w:val="28"/>
        </w:rPr>
        <w:t xml:space="preserve">, so general awareness is important for us all. </w:t>
      </w:r>
      <w:r w:rsidR="0039682B" w:rsidRPr="00F40189">
        <w:rPr>
          <w:rFonts w:ascii="Arial" w:hAnsi="Arial" w:cs="Arial"/>
          <w:bCs/>
          <w:sz w:val="28"/>
          <w:szCs w:val="28"/>
        </w:rPr>
        <w:t xml:space="preserve"> </w:t>
      </w:r>
    </w:p>
    <w:p w14:paraId="44523111" w14:textId="62DC3DAA" w:rsidR="00710A00" w:rsidRPr="00F40189" w:rsidRDefault="00710A00"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    </w:t>
      </w:r>
    </w:p>
    <w:p w14:paraId="63D93B05" w14:textId="67674F98" w:rsidR="000F5EE8" w:rsidRPr="00F40189" w:rsidRDefault="00710A00"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Equally it is important to educate professionals, such as Rehabilitation Officers for the Visually Impaired and Habilitation Officers, on the purposes and availability of all forms of support including DSA</w:t>
      </w:r>
      <w:r w:rsidR="00A95B2B">
        <w:rPr>
          <w:rFonts w:ascii="Arial" w:hAnsi="Arial" w:cs="Arial"/>
          <w:bCs/>
          <w:sz w:val="28"/>
          <w:szCs w:val="28"/>
        </w:rPr>
        <w:t xml:space="preserve"> so that they can advise their clients accordingly. </w:t>
      </w:r>
      <w:r w:rsidRPr="00F40189">
        <w:rPr>
          <w:rFonts w:ascii="Arial" w:hAnsi="Arial" w:cs="Arial"/>
          <w:bCs/>
          <w:sz w:val="28"/>
          <w:szCs w:val="28"/>
        </w:rPr>
        <w:t xml:space="preserve"> </w:t>
      </w:r>
    </w:p>
    <w:p w14:paraId="4B2A6BF4" w14:textId="77777777" w:rsidR="00710A00" w:rsidRPr="00F40189" w:rsidRDefault="00710A00" w:rsidP="00F40189">
      <w:pPr>
        <w:pStyle w:val="NormalWeb"/>
        <w:spacing w:before="0" w:beforeAutospacing="0" w:after="0" w:afterAutospacing="0" w:line="264" w:lineRule="auto"/>
        <w:rPr>
          <w:rFonts w:ascii="Arial" w:hAnsi="Arial" w:cs="Arial"/>
          <w:bCs/>
          <w:sz w:val="28"/>
          <w:szCs w:val="28"/>
        </w:rPr>
      </w:pPr>
    </w:p>
    <w:p w14:paraId="79F6AB5D" w14:textId="77777777" w:rsidR="001A7B21" w:rsidRPr="00F40189" w:rsidRDefault="001A7B21" w:rsidP="00F40189">
      <w:pPr>
        <w:pStyle w:val="NormalWeb"/>
        <w:spacing w:before="0" w:beforeAutospacing="0" w:after="0" w:afterAutospacing="0" w:line="264" w:lineRule="auto"/>
        <w:rPr>
          <w:rFonts w:ascii="Arial" w:hAnsi="Arial" w:cs="Arial"/>
          <w:bCs/>
          <w:sz w:val="28"/>
          <w:szCs w:val="28"/>
        </w:rPr>
      </w:pPr>
    </w:p>
    <w:p w14:paraId="2E402A64" w14:textId="77777777" w:rsidR="0026113A" w:rsidRPr="00F40189" w:rsidRDefault="0026113A" w:rsidP="00F40189">
      <w:pPr>
        <w:pStyle w:val="NormalWeb"/>
        <w:spacing w:before="0" w:beforeAutospacing="0" w:after="0" w:afterAutospacing="0" w:line="264" w:lineRule="auto"/>
        <w:rPr>
          <w:rFonts w:ascii="Arial" w:hAnsi="Arial" w:cs="Arial"/>
          <w:bCs/>
          <w:sz w:val="28"/>
          <w:szCs w:val="28"/>
          <w:lang w:val="en-US"/>
        </w:rPr>
      </w:pPr>
      <w:r w:rsidRPr="00F40189">
        <w:rPr>
          <w:rFonts w:ascii="Arial" w:hAnsi="Arial" w:cs="Arial"/>
          <w:b/>
          <w:bCs/>
          <w:sz w:val="28"/>
          <w:szCs w:val="28"/>
          <w:lang w:val="en-US"/>
        </w:rPr>
        <w:t>Question 5:</w:t>
      </w:r>
      <w:r w:rsidRPr="00F40189">
        <w:rPr>
          <w:rFonts w:ascii="Arial" w:hAnsi="Arial" w:cs="Arial"/>
          <w:bCs/>
          <w:sz w:val="28"/>
          <w:szCs w:val="28"/>
          <w:lang w:val="en-US"/>
        </w:rPr>
        <w:t xml:space="preserve"> We would like to know your views on the possible effects that these proposals would have on the Welsh language, specifically on opportunities for people to use Welsh and on treating the Welsh language no less </w:t>
      </w:r>
      <w:proofErr w:type="spellStart"/>
      <w:r w:rsidRPr="00F40189">
        <w:rPr>
          <w:rFonts w:ascii="Arial" w:hAnsi="Arial" w:cs="Arial"/>
          <w:bCs/>
          <w:sz w:val="28"/>
          <w:szCs w:val="28"/>
          <w:lang w:val="en-US"/>
        </w:rPr>
        <w:t>favourably</w:t>
      </w:r>
      <w:proofErr w:type="spellEnd"/>
      <w:r w:rsidRPr="00F40189">
        <w:rPr>
          <w:rFonts w:ascii="Arial" w:hAnsi="Arial" w:cs="Arial"/>
          <w:bCs/>
          <w:sz w:val="28"/>
          <w:szCs w:val="28"/>
          <w:lang w:val="en-US"/>
        </w:rPr>
        <w:t xml:space="preserve"> than English. </w:t>
      </w:r>
    </w:p>
    <w:p w14:paraId="0A9F9EA8" w14:textId="77777777" w:rsidR="0039682B" w:rsidRPr="00F40189" w:rsidRDefault="0039682B" w:rsidP="00F40189">
      <w:pPr>
        <w:pStyle w:val="NormalWeb"/>
        <w:spacing w:before="0" w:beforeAutospacing="0" w:after="0" w:afterAutospacing="0" w:line="264" w:lineRule="auto"/>
        <w:rPr>
          <w:rFonts w:ascii="Arial" w:hAnsi="Arial" w:cs="Arial"/>
          <w:b/>
          <w:bCs/>
          <w:sz w:val="28"/>
          <w:szCs w:val="28"/>
          <w:lang w:val="en-US"/>
        </w:rPr>
      </w:pPr>
    </w:p>
    <w:p w14:paraId="0255FCE7" w14:textId="6FC24360" w:rsidR="0039682B" w:rsidRPr="00F40189" w:rsidRDefault="0026113A" w:rsidP="00F40189">
      <w:pPr>
        <w:pStyle w:val="NormalWeb"/>
        <w:numPr>
          <w:ilvl w:val="0"/>
          <w:numId w:val="2"/>
        </w:numPr>
        <w:spacing w:before="0" w:beforeAutospacing="0" w:after="0" w:afterAutospacing="0" w:line="264" w:lineRule="auto"/>
        <w:ind w:left="426" w:hanging="426"/>
        <w:rPr>
          <w:rFonts w:ascii="Arial" w:hAnsi="Arial" w:cs="Arial"/>
          <w:bCs/>
          <w:sz w:val="28"/>
          <w:szCs w:val="28"/>
          <w:lang w:val="en-US"/>
        </w:rPr>
      </w:pPr>
      <w:r w:rsidRPr="00F40189">
        <w:rPr>
          <w:rFonts w:ascii="Arial" w:hAnsi="Arial" w:cs="Arial"/>
          <w:bCs/>
          <w:sz w:val="28"/>
          <w:szCs w:val="28"/>
          <w:lang w:val="en-US"/>
        </w:rPr>
        <w:t xml:space="preserve">What effects do you think there would be?  </w:t>
      </w:r>
    </w:p>
    <w:p w14:paraId="16C50FEE" w14:textId="77777777" w:rsidR="0026113A" w:rsidRPr="00F40189" w:rsidRDefault="0026113A" w:rsidP="00F40189">
      <w:pPr>
        <w:pStyle w:val="NormalWeb"/>
        <w:numPr>
          <w:ilvl w:val="0"/>
          <w:numId w:val="2"/>
        </w:numPr>
        <w:spacing w:before="0" w:beforeAutospacing="0" w:after="0" w:afterAutospacing="0" w:line="264" w:lineRule="auto"/>
        <w:ind w:left="426" w:hanging="426"/>
        <w:rPr>
          <w:rFonts w:ascii="Arial" w:hAnsi="Arial" w:cs="Arial"/>
          <w:bCs/>
          <w:sz w:val="28"/>
          <w:szCs w:val="28"/>
          <w:lang w:val="en-US"/>
        </w:rPr>
      </w:pPr>
      <w:r w:rsidRPr="00F40189">
        <w:rPr>
          <w:rFonts w:ascii="Arial" w:hAnsi="Arial" w:cs="Arial"/>
          <w:bCs/>
          <w:sz w:val="28"/>
          <w:szCs w:val="28"/>
          <w:lang w:val="en-US"/>
        </w:rPr>
        <w:t>How could we increase positive effects and mitigate any negative effects?</w:t>
      </w:r>
    </w:p>
    <w:p w14:paraId="2100EC36" w14:textId="77777777" w:rsidR="0026113A" w:rsidRPr="00F40189" w:rsidRDefault="0026113A" w:rsidP="00F40189">
      <w:pPr>
        <w:pStyle w:val="NormalWeb"/>
        <w:numPr>
          <w:ilvl w:val="0"/>
          <w:numId w:val="2"/>
        </w:numPr>
        <w:spacing w:before="0" w:beforeAutospacing="0" w:after="0" w:afterAutospacing="0" w:line="264" w:lineRule="auto"/>
        <w:ind w:left="426" w:hanging="426"/>
        <w:rPr>
          <w:rFonts w:ascii="Arial" w:hAnsi="Arial" w:cs="Arial"/>
          <w:bCs/>
          <w:sz w:val="28"/>
          <w:szCs w:val="28"/>
          <w:lang w:val="en-US"/>
        </w:rPr>
      </w:pPr>
      <w:r w:rsidRPr="00F40189">
        <w:rPr>
          <w:rFonts w:ascii="Arial" w:hAnsi="Arial" w:cs="Arial"/>
          <w:bCs/>
          <w:sz w:val="28"/>
          <w:szCs w:val="28"/>
          <w:lang w:val="en-US"/>
        </w:rPr>
        <w:t xml:space="preserve">Are there any other changes you would consider necessary to the policy to ensure the Welsh Language is given parity with English. </w:t>
      </w:r>
    </w:p>
    <w:p w14:paraId="27C841D2" w14:textId="77777777" w:rsidR="00F40189" w:rsidRDefault="00F40189" w:rsidP="00F40189">
      <w:pPr>
        <w:pStyle w:val="NormalWeb"/>
        <w:spacing w:before="0" w:beforeAutospacing="0" w:after="0" w:afterAutospacing="0" w:line="264" w:lineRule="auto"/>
        <w:rPr>
          <w:rFonts w:ascii="Arial" w:hAnsi="Arial" w:cs="Arial"/>
          <w:b/>
          <w:bCs/>
          <w:sz w:val="28"/>
          <w:szCs w:val="28"/>
        </w:rPr>
      </w:pPr>
    </w:p>
    <w:p w14:paraId="38E85983" w14:textId="77777777" w:rsidR="0026113A" w:rsidRPr="00F40189" w:rsidRDefault="0026113A" w:rsidP="00F40189">
      <w:pPr>
        <w:pStyle w:val="NormalWeb"/>
        <w:spacing w:before="0" w:beforeAutospacing="0" w:after="0" w:afterAutospacing="0" w:line="264" w:lineRule="auto"/>
        <w:rPr>
          <w:rFonts w:ascii="Arial" w:hAnsi="Arial" w:cs="Arial"/>
          <w:b/>
          <w:bCs/>
          <w:sz w:val="28"/>
          <w:szCs w:val="28"/>
        </w:rPr>
      </w:pPr>
      <w:r w:rsidRPr="00F40189">
        <w:rPr>
          <w:rFonts w:ascii="Arial" w:hAnsi="Arial" w:cs="Arial"/>
          <w:b/>
          <w:bCs/>
          <w:sz w:val="28"/>
          <w:szCs w:val="28"/>
        </w:rPr>
        <w:t>Comments</w:t>
      </w:r>
    </w:p>
    <w:p w14:paraId="4891D07B" w14:textId="77777777" w:rsidR="00F40189" w:rsidRDefault="00F40189" w:rsidP="00F40189">
      <w:pPr>
        <w:pStyle w:val="NormalWeb"/>
        <w:spacing w:before="0" w:beforeAutospacing="0" w:after="0" w:afterAutospacing="0" w:line="264" w:lineRule="auto"/>
        <w:rPr>
          <w:rFonts w:ascii="Arial" w:hAnsi="Arial" w:cs="Arial"/>
          <w:bCs/>
          <w:sz w:val="28"/>
          <w:szCs w:val="28"/>
        </w:rPr>
      </w:pPr>
    </w:p>
    <w:p w14:paraId="0F01060A" w14:textId="488A8270" w:rsidR="0026113A" w:rsidRPr="00F40189" w:rsidRDefault="0036698E"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We believe that there is a real risk that students wishing to communicate in</w:t>
      </w:r>
      <w:r w:rsidR="00824FB6" w:rsidRPr="00F40189">
        <w:rPr>
          <w:rFonts w:ascii="Arial" w:hAnsi="Arial" w:cs="Arial"/>
          <w:bCs/>
          <w:sz w:val="28"/>
          <w:szCs w:val="28"/>
        </w:rPr>
        <w:t xml:space="preserve"> </w:t>
      </w:r>
      <w:r w:rsidRPr="00F40189">
        <w:rPr>
          <w:rFonts w:ascii="Arial" w:hAnsi="Arial" w:cs="Arial"/>
          <w:bCs/>
          <w:sz w:val="28"/>
          <w:szCs w:val="28"/>
        </w:rPr>
        <w:t>a language other than English may be at a disadvantage regarding awareness of DSA</w:t>
      </w:r>
      <w:r w:rsidR="00A95B2B">
        <w:rPr>
          <w:rFonts w:ascii="Arial" w:hAnsi="Arial" w:cs="Arial"/>
          <w:bCs/>
          <w:sz w:val="28"/>
          <w:szCs w:val="28"/>
        </w:rPr>
        <w:t xml:space="preserve"> and</w:t>
      </w:r>
      <w:r w:rsidRPr="00F40189">
        <w:rPr>
          <w:rFonts w:ascii="Arial" w:hAnsi="Arial" w:cs="Arial"/>
          <w:bCs/>
          <w:sz w:val="28"/>
          <w:szCs w:val="28"/>
        </w:rPr>
        <w:t xml:space="preserve"> communication </w:t>
      </w:r>
      <w:r w:rsidRPr="00F40189">
        <w:rPr>
          <w:rFonts w:ascii="Arial" w:hAnsi="Arial" w:cs="Arial"/>
          <w:bCs/>
          <w:sz w:val="28"/>
          <w:szCs w:val="28"/>
        </w:rPr>
        <w:lastRenderedPageBreak/>
        <w:t xml:space="preserve">with study needs assessors, HEPs and local authorities. </w:t>
      </w:r>
      <w:r w:rsidR="00824FB6" w:rsidRPr="00F40189">
        <w:rPr>
          <w:rFonts w:ascii="Arial" w:hAnsi="Arial" w:cs="Arial"/>
          <w:bCs/>
          <w:sz w:val="28"/>
          <w:szCs w:val="28"/>
        </w:rPr>
        <w:t>Furthermore, problems may arise when a student’s preferred means of communication is Braille</w:t>
      </w:r>
      <w:r w:rsidR="00A95B2B">
        <w:rPr>
          <w:rFonts w:ascii="Arial" w:hAnsi="Arial" w:cs="Arial"/>
          <w:bCs/>
          <w:sz w:val="28"/>
          <w:szCs w:val="28"/>
        </w:rPr>
        <w:t>,</w:t>
      </w:r>
      <w:r w:rsidR="00824FB6" w:rsidRPr="00F40189">
        <w:rPr>
          <w:rFonts w:ascii="Arial" w:hAnsi="Arial" w:cs="Arial"/>
          <w:bCs/>
          <w:sz w:val="28"/>
          <w:szCs w:val="28"/>
        </w:rPr>
        <w:t xml:space="preserve"> for instance.  </w:t>
      </w:r>
      <w:r w:rsidRPr="00F40189">
        <w:rPr>
          <w:rFonts w:ascii="Arial" w:hAnsi="Arial" w:cs="Arial"/>
          <w:bCs/>
          <w:sz w:val="28"/>
          <w:szCs w:val="28"/>
        </w:rPr>
        <w:t xml:space="preserve">  </w:t>
      </w:r>
    </w:p>
    <w:p w14:paraId="28E51013" w14:textId="77777777" w:rsidR="001A7B21" w:rsidRPr="00F40189" w:rsidRDefault="001A7B21" w:rsidP="00F40189">
      <w:pPr>
        <w:pStyle w:val="NormalWeb"/>
        <w:spacing w:before="0" w:beforeAutospacing="0" w:after="0" w:afterAutospacing="0" w:line="264" w:lineRule="auto"/>
        <w:rPr>
          <w:rFonts w:ascii="Arial" w:hAnsi="Arial" w:cs="Arial"/>
          <w:b/>
          <w:bCs/>
          <w:sz w:val="28"/>
          <w:szCs w:val="28"/>
          <w:lang w:val="en-US"/>
        </w:rPr>
      </w:pPr>
    </w:p>
    <w:p w14:paraId="76A67F11" w14:textId="77777777" w:rsidR="001A7B21" w:rsidRPr="00F40189" w:rsidRDefault="001A7B21" w:rsidP="00F40189">
      <w:pPr>
        <w:pStyle w:val="NormalWeb"/>
        <w:spacing w:before="0" w:beforeAutospacing="0" w:after="0" w:afterAutospacing="0" w:line="264" w:lineRule="auto"/>
        <w:rPr>
          <w:rFonts w:ascii="Arial" w:hAnsi="Arial" w:cs="Arial"/>
          <w:b/>
          <w:bCs/>
          <w:sz w:val="28"/>
          <w:szCs w:val="28"/>
          <w:lang w:val="en-US"/>
        </w:rPr>
      </w:pPr>
    </w:p>
    <w:p w14:paraId="33697D7C" w14:textId="77777777" w:rsidR="00824FB6" w:rsidRPr="00F40189" w:rsidRDefault="00824FB6" w:rsidP="00F40189">
      <w:pPr>
        <w:pStyle w:val="NormalWeb"/>
        <w:spacing w:before="0" w:beforeAutospacing="0" w:after="0" w:afterAutospacing="0" w:line="264" w:lineRule="auto"/>
        <w:rPr>
          <w:rFonts w:ascii="Arial" w:hAnsi="Arial" w:cs="Arial"/>
          <w:bCs/>
          <w:sz w:val="28"/>
          <w:szCs w:val="28"/>
          <w:lang w:val="en-US"/>
        </w:rPr>
      </w:pPr>
      <w:r w:rsidRPr="00F40189">
        <w:rPr>
          <w:rFonts w:ascii="Arial" w:hAnsi="Arial" w:cs="Arial"/>
          <w:b/>
          <w:bCs/>
          <w:sz w:val="28"/>
          <w:szCs w:val="28"/>
          <w:lang w:val="en-US"/>
        </w:rPr>
        <w:t>Question 6</w:t>
      </w:r>
      <w:r w:rsidRPr="00F40189">
        <w:rPr>
          <w:rFonts w:ascii="Arial" w:hAnsi="Arial" w:cs="Arial"/>
          <w:bCs/>
          <w:sz w:val="28"/>
          <w:szCs w:val="28"/>
          <w:lang w:val="en-US"/>
        </w:rPr>
        <w:t>: We have asked a number of specific questions. If you have any related issues which we have not specifically addressed, please use this space to report them:</w:t>
      </w:r>
    </w:p>
    <w:p w14:paraId="272A04C1" w14:textId="77777777" w:rsidR="00824FB6" w:rsidRPr="00F40189" w:rsidRDefault="00824FB6" w:rsidP="00F40189">
      <w:pPr>
        <w:pStyle w:val="NormalWeb"/>
        <w:spacing w:before="0" w:beforeAutospacing="0" w:after="0" w:afterAutospacing="0" w:line="264" w:lineRule="auto"/>
        <w:rPr>
          <w:rFonts w:ascii="Arial" w:hAnsi="Arial" w:cs="Arial"/>
          <w:bCs/>
          <w:sz w:val="28"/>
          <w:szCs w:val="28"/>
          <w:lang w:val="en-US"/>
        </w:rPr>
      </w:pPr>
    </w:p>
    <w:p w14:paraId="70FFBF4F" w14:textId="12052E31" w:rsidR="00824FB6" w:rsidRPr="00F40189" w:rsidRDefault="00824FB6" w:rsidP="00F40189">
      <w:pPr>
        <w:pStyle w:val="NormalWeb"/>
        <w:spacing w:before="0" w:beforeAutospacing="0" w:after="0" w:afterAutospacing="0" w:line="264" w:lineRule="auto"/>
        <w:rPr>
          <w:rFonts w:ascii="Arial" w:hAnsi="Arial" w:cs="Arial"/>
          <w:b/>
          <w:bCs/>
          <w:sz w:val="28"/>
          <w:szCs w:val="28"/>
        </w:rPr>
      </w:pPr>
      <w:r w:rsidRPr="00F40189">
        <w:rPr>
          <w:rFonts w:ascii="Arial" w:hAnsi="Arial" w:cs="Arial"/>
          <w:b/>
          <w:bCs/>
          <w:sz w:val="28"/>
          <w:szCs w:val="28"/>
        </w:rPr>
        <w:t>Comments</w:t>
      </w:r>
    </w:p>
    <w:p w14:paraId="0FA52E39" w14:textId="77777777" w:rsidR="0026113A" w:rsidRPr="00F40189" w:rsidRDefault="0026113A" w:rsidP="00F40189">
      <w:pPr>
        <w:pStyle w:val="NormalWeb"/>
        <w:spacing w:before="0" w:beforeAutospacing="0" w:after="0" w:afterAutospacing="0" w:line="264" w:lineRule="auto"/>
        <w:rPr>
          <w:rFonts w:ascii="Arial" w:hAnsi="Arial" w:cs="Arial"/>
          <w:bCs/>
          <w:sz w:val="28"/>
          <w:szCs w:val="28"/>
        </w:rPr>
      </w:pPr>
    </w:p>
    <w:p w14:paraId="421B41FA" w14:textId="2370B7D9" w:rsidR="000F5EE8" w:rsidRPr="00F40189" w:rsidRDefault="000F5EE8" w:rsidP="00F40189">
      <w:pPr>
        <w:pStyle w:val="NormalWeb"/>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While we can see the need to review the structuring of the support to students we feel that </w:t>
      </w:r>
      <w:r w:rsidR="00A95B2B">
        <w:rPr>
          <w:rFonts w:ascii="Arial" w:hAnsi="Arial" w:cs="Arial"/>
          <w:bCs/>
          <w:sz w:val="28"/>
          <w:szCs w:val="28"/>
        </w:rPr>
        <w:t xml:space="preserve">instead of fixing </w:t>
      </w:r>
      <w:r w:rsidRPr="00F40189">
        <w:rPr>
          <w:rFonts w:ascii="Arial" w:hAnsi="Arial" w:cs="Arial"/>
          <w:bCs/>
          <w:sz w:val="28"/>
          <w:szCs w:val="28"/>
        </w:rPr>
        <w:t>problems with the system</w:t>
      </w:r>
      <w:r w:rsidR="00A95B2B">
        <w:rPr>
          <w:rFonts w:ascii="Arial" w:hAnsi="Arial" w:cs="Arial"/>
          <w:bCs/>
          <w:sz w:val="28"/>
          <w:szCs w:val="28"/>
        </w:rPr>
        <w:t xml:space="preserve"> this consultation is trying </w:t>
      </w:r>
      <w:r w:rsidRPr="00F40189">
        <w:rPr>
          <w:rFonts w:ascii="Arial" w:hAnsi="Arial" w:cs="Arial"/>
          <w:bCs/>
          <w:sz w:val="28"/>
          <w:szCs w:val="28"/>
        </w:rPr>
        <w:t xml:space="preserve">to create a new one. </w:t>
      </w:r>
      <w:r w:rsidR="00A95B2B">
        <w:rPr>
          <w:rFonts w:ascii="Arial" w:hAnsi="Arial" w:cs="Arial"/>
          <w:bCs/>
          <w:sz w:val="28"/>
          <w:szCs w:val="28"/>
        </w:rPr>
        <w:t xml:space="preserve">The basic structure is there and is effective for the student when delivered fully and in a timely manner. </w:t>
      </w:r>
      <w:r w:rsidR="00B075EF">
        <w:rPr>
          <w:rFonts w:ascii="Arial" w:hAnsi="Arial" w:cs="Arial"/>
          <w:bCs/>
          <w:sz w:val="28"/>
          <w:szCs w:val="28"/>
        </w:rPr>
        <w:t xml:space="preserve">Possible </w:t>
      </w:r>
      <w:r w:rsidRPr="00F40189">
        <w:rPr>
          <w:rFonts w:ascii="Arial" w:hAnsi="Arial" w:cs="Arial"/>
          <w:bCs/>
          <w:sz w:val="28"/>
          <w:szCs w:val="28"/>
        </w:rPr>
        <w:t xml:space="preserve">improvements </w:t>
      </w:r>
      <w:r w:rsidR="00B075EF">
        <w:rPr>
          <w:rFonts w:ascii="Arial" w:hAnsi="Arial" w:cs="Arial"/>
          <w:bCs/>
          <w:sz w:val="28"/>
          <w:szCs w:val="28"/>
        </w:rPr>
        <w:t xml:space="preserve">to the existing system </w:t>
      </w:r>
      <w:r w:rsidRPr="00F40189">
        <w:rPr>
          <w:rFonts w:ascii="Arial" w:hAnsi="Arial" w:cs="Arial"/>
          <w:bCs/>
          <w:sz w:val="28"/>
          <w:szCs w:val="28"/>
        </w:rPr>
        <w:t>could be:</w:t>
      </w:r>
    </w:p>
    <w:p w14:paraId="76B3A077" w14:textId="77777777" w:rsidR="000F5EE8" w:rsidRPr="00F40189" w:rsidRDefault="000F5EE8" w:rsidP="00F40189">
      <w:pPr>
        <w:pStyle w:val="NormalWeb"/>
        <w:spacing w:before="0" w:beforeAutospacing="0" w:after="0" w:afterAutospacing="0" w:line="264" w:lineRule="auto"/>
        <w:rPr>
          <w:rFonts w:ascii="Arial" w:hAnsi="Arial" w:cs="Arial"/>
          <w:bCs/>
          <w:sz w:val="28"/>
          <w:szCs w:val="28"/>
        </w:rPr>
      </w:pPr>
    </w:p>
    <w:p w14:paraId="4C88FB3D" w14:textId="02DEB129" w:rsidR="000F5EE8" w:rsidRPr="00F40189" w:rsidRDefault="000F5EE8" w:rsidP="00F40189">
      <w:pPr>
        <w:pStyle w:val="NormalWeb"/>
        <w:numPr>
          <w:ilvl w:val="0"/>
          <w:numId w:val="1"/>
        </w:numPr>
        <w:spacing w:before="0" w:beforeAutospacing="0" w:after="0" w:afterAutospacing="0" w:line="264" w:lineRule="auto"/>
        <w:rPr>
          <w:rFonts w:ascii="Arial" w:hAnsi="Arial" w:cs="Arial"/>
          <w:bCs/>
          <w:sz w:val="28"/>
          <w:szCs w:val="28"/>
        </w:rPr>
      </w:pPr>
      <w:r w:rsidRPr="00F40189">
        <w:rPr>
          <w:rFonts w:ascii="Arial" w:hAnsi="Arial" w:cs="Arial"/>
          <w:bCs/>
          <w:sz w:val="28"/>
          <w:szCs w:val="28"/>
        </w:rPr>
        <w:t>More flexibility with the funding over the duration of the course and between the types of support</w:t>
      </w:r>
      <w:r w:rsidR="00A95B2B">
        <w:rPr>
          <w:rFonts w:ascii="Arial" w:hAnsi="Arial" w:cs="Arial"/>
          <w:bCs/>
          <w:sz w:val="28"/>
          <w:szCs w:val="28"/>
        </w:rPr>
        <w:t>;</w:t>
      </w:r>
    </w:p>
    <w:p w14:paraId="5589B8BD" w14:textId="343F2BAA" w:rsidR="000F5EE8" w:rsidRPr="00F40189" w:rsidRDefault="000F5EE8" w:rsidP="00F40189">
      <w:pPr>
        <w:pStyle w:val="NormalWeb"/>
        <w:numPr>
          <w:ilvl w:val="0"/>
          <w:numId w:val="1"/>
        </w:numPr>
        <w:spacing w:before="0" w:beforeAutospacing="0" w:after="0" w:afterAutospacing="0" w:line="264" w:lineRule="auto"/>
        <w:rPr>
          <w:rFonts w:ascii="Arial" w:hAnsi="Arial" w:cs="Arial"/>
          <w:bCs/>
          <w:sz w:val="28"/>
          <w:szCs w:val="28"/>
        </w:rPr>
      </w:pPr>
      <w:r w:rsidRPr="00F40189">
        <w:rPr>
          <w:rFonts w:ascii="Arial" w:hAnsi="Arial" w:cs="Arial"/>
          <w:bCs/>
          <w:sz w:val="28"/>
          <w:szCs w:val="28"/>
        </w:rPr>
        <w:t>Raising or removing the ceiling on the equipment allowance</w:t>
      </w:r>
      <w:r w:rsidR="00A95B2B">
        <w:rPr>
          <w:rFonts w:ascii="Arial" w:hAnsi="Arial" w:cs="Arial"/>
          <w:bCs/>
          <w:sz w:val="28"/>
          <w:szCs w:val="28"/>
        </w:rPr>
        <w:t>;</w:t>
      </w:r>
    </w:p>
    <w:p w14:paraId="32D44FA2" w14:textId="767AF452" w:rsidR="000F5EE8" w:rsidRPr="00F40189" w:rsidRDefault="000F5EE8" w:rsidP="00F40189">
      <w:pPr>
        <w:pStyle w:val="NormalWeb"/>
        <w:numPr>
          <w:ilvl w:val="0"/>
          <w:numId w:val="1"/>
        </w:numPr>
        <w:spacing w:before="0" w:beforeAutospacing="0" w:after="0" w:afterAutospacing="0" w:line="264" w:lineRule="auto"/>
        <w:rPr>
          <w:rFonts w:ascii="Arial" w:hAnsi="Arial" w:cs="Arial"/>
          <w:bCs/>
          <w:sz w:val="28"/>
          <w:szCs w:val="28"/>
        </w:rPr>
      </w:pPr>
      <w:r w:rsidRPr="00F40189">
        <w:rPr>
          <w:rFonts w:ascii="Arial" w:hAnsi="Arial" w:cs="Arial"/>
          <w:bCs/>
          <w:sz w:val="28"/>
          <w:szCs w:val="28"/>
        </w:rPr>
        <w:t>HEP</w:t>
      </w:r>
      <w:r w:rsidR="00824FB6" w:rsidRPr="00F40189">
        <w:rPr>
          <w:rFonts w:ascii="Arial" w:hAnsi="Arial" w:cs="Arial"/>
          <w:bCs/>
          <w:sz w:val="28"/>
          <w:szCs w:val="28"/>
        </w:rPr>
        <w:t xml:space="preserve">s </w:t>
      </w:r>
      <w:r w:rsidRPr="00F40189">
        <w:rPr>
          <w:rFonts w:ascii="Arial" w:hAnsi="Arial" w:cs="Arial"/>
          <w:bCs/>
          <w:sz w:val="28"/>
          <w:szCs w:val="28"/>
        </w:rPr>
        <w:t>focus</w:t>
      </w:r>
      <w:r w:rsidR="00824FB6" w:rsidRPr="00F40189">
        <w:rPr>
          <w:rFonts w:ascii="Arial" w:hAnsi="Arial" w:cs="Arial"/>
          <w:bCs/>
          <w:sz w:val="28"/>
          <w:szCs w:val="28"/>
        </w:rPr>
        <w:t>sing</w:t>
      </w:r>
      <w:r w:rsidRPr="00F40189">
        <w:rPr>
          <w:rFonts w:ascii="Arial" w:hAnsi="Arial" w:cs="Arial"/>
          <w:bCs/>
          <w:sz w:val="28"/>
          <w:szCs w:val="28"/>
        </w:rPr>
        <w:t xml:space="preserve"> their attention on delivering their services under the Equality Act 2010</w:t>
      </w:r>
      <w:r w:rsidR="00A95B2B">
        <w:rPr>
          <w:rFonts w:ascii="Arial" w:hAnsi="Arial" w:cs="Arial"/>
          <w:bCs/>
          <w:sz w:val="28"/>
          <w:szCs w:val="28"/>
        </w:rPr>
        <w:t>;</w:t>
      </w:r>
    </w:p>
    <w:p w14:paraId="0883C365" w14:textId="65FBDD48" w:rsidR="000F5EE8" w:rsidRPr="00F40189" w:rsidRDefault="00824FB6" w:rsidP="00F40189">
      <w:pPr>
        <w:pStyle w:val="NormalWeb"/>
        <w:numPr>
          <w:ilvl w:val="0"/>
          <w:numId w:val="1"/>
        </w:numPr>
        <w:spacing w:before="0" w:beforeAutospacing="0" w:after="0" w:afterAutospacing="0" w:line="264" w:lineRule="auto"/>
        <w:rPr>
          <w:rFonts w:ascii="Arial" w:hAnsi="Arial" w:cs="Arial"/>
          <w:bCs/>
          <w:sz w:val="28"/>
          <w:szCs w:val="28"/>
        </w:rPr>
      </w:pPr>
      <w:r w:rsidRPr="00F40189">
        <w:rPr>
          <w:rFonts w:ascii="Arial" w:hAnsi="Arial" w:cs="Arial"/>
          <w:bCs/>
          <w:sz w:val="28"/>
          <w:szCs w:val="28"/>
        </w:rPr>
        <w:t>A</w:t>
      </w:r>
      <w:r w:rsidR="000F5EE8" w:rsidRPr="00F40189">
        <w:rPr>
          <w:rFonts w:ascii="Arial" w:hAnsi="Arial" w:cs="Arial"/>
          <w:bCs/>
          <w:sz w:val="28"/>
          <w:szCs w:val="28"/>
        </w:rPr>
        <w:t xml:space="preserve">ssessments </w:t>
      </w:r>
      <w:r w:rsidRPr="00F40189">
        <w:rPr>
          <w:rFonts w:ascii="Arial" w:hAnsi="Arial" w:cs="Arial"/>
          <w:bCs/>
          <w:sz w:val="28"/>
          <w:szCs w:val="28"/>
        </w:rPr>
        <w:t xml:space="preserve">being </w:t>
      </w:r>
      <w:r w:rsidR="000F5EE8" w:rsidRPr="00F40189">
        <w:rPr>
          <w:rFonts w:ascii="Arial" w:hAnsi="Arial" w:cs="Arial"/>
          <w:bCs/>
          <w:sz w:val="28"/>
          <w:szCs w:val="28"/>
        </w:rPr>
        <w:t>carried out promptly and by assessors who understand the individual</w:t>
      </w:r>
      <w:r w:rsidRPr="00F40189">
        <w:rPr>
          <w:rFonts w:ascii="Arial" w:hAnsi="Arial" w:cs="Arial"/>
          <w:bCs/>
          <w:sz w:val="28"/>
          <w:szCs w:val="28"/>
        </w:rPr>
        <w:t>’</w:t>
      </w:r>
      <w:r w:rsidR="000F5EE8" w:rsidRPr="00F40189">
        <w:rPr>
          <w:rFonts w:ascii="Arial" w:hAnsi="Arial" w:cs="Arial"/>
          <w:bCs/>
          <w:sz w:val="28"/>
          <w:szCs w:val="28"/>
        </w:rPr>
        <w:t>s particular condition and the nature of their study and chosen HEP</w:t>
      </w:r>
      <w:r w:rsidR="00A95B2B">
        <w:rPr>
          <w:rFonts w:ascii="Arial" w:hAnsi="Arial" w:cs="Arial"/>
          <w:bCs/>
          <w:sz w:val="28"/>
          <w:szCs w:val="28"/>
        </w:rPr>
        <w:t>;</w:t>
      </w:r>
    </w:p>
    <w:p w14:paraId="1834F52B" w14:textId="0A64F7CA" w:rsidR="000F5EE8" w:rsidRPr="00F40189" w:rsidRDefault="00824FB6" w:rsidP="00F40189">
      <w:pPr>
        <w:pStyle w:val="NormalWeb"/>
        <w:numPr>
          <w:ilvl w:val="0"/>
          <w:numId w:val="1"/>
        </w:numPr>
        <w:spacing w:before="0" w:beforeAutospacing="0" w:after="0" w:afterAutospacing="0" w:line="264" w:lineRule="auto"/>
        <w:rPr>
          <w:rFonts w:ascii="Arial" w:hAnsi="Arial" w:cs="Arial"/>
          <w:bCs/>
          <w:sz w:val="28"/>
          <w:szCs w:val="28"/>
        </w:rPr>
      </w:pPr>
      <w:r w:rsidRPr="00F40189">
        <w:rPr>
          <w:rFonts w:ascii="Arial" w:hAnsi="Arial" w:cs="Arial"/>
          <w:bCs/>
          <w:sz w:val="28"/>
          <w:szCs w:val="28"/>
        </w:rPr>
        <w:t xml:space="preserve">Keeping the </w:t>
      </w:r>
      <w:r w:rsidR="000F5EE8" w:rsidRPr="00F40189">
        <w:rPr>
          <w:rFonts w:ascii="Arial" w:hAnsi="Arial" w:cs="Arial"/>
          <w:bCs/>
          <w:sz w:val="28"/>
          <w:szCs w:val="28"/>
        </w:rPr>
        <w:t>social model of disability and student</w:t>
      </w:r>
      <w:r w:rsidRPr="00F40189">
        <w:rPr>
          <w:rFonts w:ascii="Arial" w:hAnsi="Arial" w:cs="Arial"/>
          <w:bCs/>
          <w:sz w:val="28"/>
          <w:szCs w:val="28"/>
        </w:rPr>
        <w:t>’</w:t>
      </w:r>
      <w:r w:rsidR="000F5EE8" w:rsidRPr="00F40189">
        <w:rPr>
          <w:rFonts w:ascii="Arial" w:hAnsi="Arial" w:cs="Arial"/>
          <w:bCs/>
          <w:sz w:val="28"/>
          <w:szCs w:val="28"/>
        </w:rPr>
        <w:t xml:space="preserve">s independence in mind </w:t>
      </w:r>
      <w:r w:rsidRPr="00F40189">
        <w:rPr>
          <w:rFonts w:ascii="Arial" w:hAnsi="Arial" w:cs="Arial"/>
          <w:bCs/>
          <w:sz w:val="28"/>
          <w:szCs w:val="28"/>
        </w:rPr>
        <w:t>in the delivery of support</w:t>
      </w:r>
      <w:r w:rsidR="00A95B2B">
        <w:rPr>
          <w:rFonts w:ascii="Arial" w:hAnsi="Arial" w:cs="Arial"/>
          <w:bCs/>
          <w:sz w:val="28"/>
          <w:szCs w:val="28"/>
        </w:rPr>
        <w:t>.</w:t>
      </w:r>
    </w:p>
    <w:p w14:paraId="45A5C44B" w14:textId="77777777" w:rsidR="000F5EE8" w:rsidRPr="00F40189" w:rsidRDefault="000F5EE8" w:rsidP="00F40189">
      <w:pPr>
        <w:pStyle w:val="NormalWeb"/>
        <w:spacing w:before="0" w:beforeAutospacing="0" w:after="0" w:afterAutospacing="0" w:line="264" w:lineRule="auto"/>
        <w:rPr>
          <w:rFonts w:ascii="Arial" w:hAnsi="Arial" w:cs="Arial"/>
          <w:bCs/>
          <w:sz w:val="28"/>
          <w:szCs w:val="28"/>
        </w:rPr>
      </w:pPr>
    </w:p>
    <w:p w14:paraId="4E796243" w14:textId="3A06B977" w:rsidR="006B6B36" w:rsidRPr="00F40189" w:rsidRDefault="009049E4" w:rsidP="00F40189">
      <w:pPr>
        <w:spacing w:line="264" w:lineRule="auto"/>
        <w:rPr>
          <w:rFonts w:ascii="Arial" w:hAnsi="Arial" w:cs="Arial"/>
          <w:sz w:val="28"/>
          <w:szCs w:val="28"/>
        </w:rPr>
      </w:pPr>
      <w:r>
        <w:rPr>
          <w:rFonts w:ascii="Arial" w:hAnsi="Arial" w:cs="Arial"/>
          <w:sz w:val="28"/>
          <w:szCs w:val="28"/>
        </w:rPr>
        <w:t xml:space="preserve">Concerns have been raised as to the differences of support between FE and HEP. We would welcome a consultation on the support offered to disabled students in FE as we believe that many students may be prevented from progressing to HE due to the insufficiency of support in FE.   </w:t>
      </w:r>
    </w:p>
    <w:sectPr w:rsidR="006B6B36" w:rsidRPr="00F40189" w:rsidSect="009867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8EDF3" w14:textId="77777777" w:rsidR="002273B2" w:rsidRDefault="002273B2" w:rsidP="00566B70">
      <w:r>
        <w:separator/>
      </w:r>
    </w:p>
  </w:endnote>
  <w:endnote w:type="continuationSeparator" w:id="0">
    <w:p w14:paraId="30688354" w14:textId="77777777" w:rsidR="002273B2" w:rsidRDefault="002273B2" w:rsidP="0056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A8B5C" w14:textId="77777777" w:rsidR="002273B2" w:rsidRDefault="002273B2" w:rsidP="00566B70">
      <w:r>
        <w:separator/>
      </w:r>
    </w:p>
  </w:footnote>
  <w:footnote w:type="continuationSeparator" w:id="0">
    <w:p w14:paraId="2AC71802" w14:textId="77777777" w:rsidR="002273B2" w:rsidRDefault="002273B2" w:rsidP="00566B70">
      <w:r>
        <w:continuationSeparator/>
      </w:r>
    </w:p>
  </w:footnote>
  <w:footnote w:id="1">
    <w:p w14:paraId="1A403DFA" w14:textId="26AB74E7" w:rsidR="00E1621B" w:rsidRPr="00566B70" w:rsidRDefault="00E1621B">
      <w:pPr>
        <w:pStyle w:val="FootnoteText"/>
        <w:rPr>
          <w:rFonts w:ascii="Arial" w:hAnsi="Arial" w:cs="Arial"/>
        </w:rPr>
      </w:pPr>
      <w:r w:rsidRPr="00566B70">
        <w:rPr>
          <w:rStyle w:val="FootnoteReference"/>
          <w:rFonts w:ascii="Arial" w:hAnsi="Arial" w:cs="Arial"/>
        </w:rPr>
        <w:footnoteRef/>
      </w:r>
      <w:r w:rsidRPr="00566B70">
        <w:rPr>
          <w:rFonts w:ascii="Arial" w:hAnsi="Arial" w:cs="Arial"/>
        </w:rPr>
        <w:t xml:space="preserve"> How Accessible is Access to Work for people with sight loss in Wales? 3 year on, Wales Council of the Blind [2019]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06BE"/>
    <w:multiLevelType w:val="hybridMultilevel"/>
    <w:tmpl w:val="BA8C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537D1"/>
    <w:multiLevelType w:val="hybridMultilevel"/>
    <w:tmpl w:val="3B8C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260A7"/>
    <w:multiLevelType w:val="hybridMultilevel"/>
    <w:tmpl w:val="49824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DC"/>
    <w:rsid w:val="000C56D4"/>
    <w:rsid w:val="000F5EE8"/>
    <w:rsid w:val="00101926"/>
    <w:rsid w:val="001171C0"/>
    <w:rsid w:val="001A7B21"/>
    <w:rsid w:val="001C6BA7"/>
    <w:rsid w:val="001D4D75"/>
    <w:rsid w:val="001F0C56"/>
    <w:rsid w:val="0021060D"/>
    <w:rsid w:val="002273B2"/>
    <w:rsid w:val="00240484"/>
    <w:rsid w:val="0026113A"/>
    <w:rsid w:val="002622B4"/>
    <w:rsid w:val="0027479D"/>
    <w:rsid w:val="002B2510"/>
    <w:rsid w:val="003063C8"/>
    <w:rsid w:val="003065E7"/>
    <w:rsid w:val="0036698E"/>
    <w:rsid w:val="0039682B"/>
    <w:rsid w:val="003E24EF"/>
    <w:rsid w:val="003F0DA4"/>
    <w:rsid w:val="00412111"/>
    <w:rsid w:val="0042566B"/>
    <w:rsid w:val="00425F85"/>
    <w:rsid w:val="00453DD1"/>
    <w:rsid w:val="004828E4"/>
    <w:rsid w:val="00485D62"/>
    <w:rsid w:val="004A53D9"/>
    <w:rsid w:val="004B2C25"/>
    <w:rsid w:val="005436EE"/>
    <w:rsid w:val="005547AF"/>
    <w:rsid w:val="00566B70"/>
    <w:rsid w:val="0059063F"/>
    <w:rsid w:val="005C56DC"/>
    <w:rsid w:val="005E059F"/>
    <w:rsid w:val="00671C0B"/>
    <w:rsid w:val="006779EC"/>
    <w:rsid w:val="006B6B36"/>
    <w:rsid w:val="00710A00"/>
    <w:rsid w:val="00762030"/>
    <w:rsid w:val="00770AD0"/>
    <w:rsid w:val="00794996"/>
    <w:rsid w:val="007C74F6"/>
    <w:rsid w:val="007E365B"/>
    <w:rsid w:val="007F26DC"/>
    <w:rsid w:val="007F30E6"/>
    <w:rsid w:val="007F4DF6"/>
    <w:rsid w:val="00824FB6"/>
    <w:rsid w:val="00830116"/>
    <w:rsid w:val="00874949"/>
    <w:rsid w:val="008B09BB"/>
    <w:rsid w:val="008E35CD"/>
    <w:rsid w:val="008F14E0"/>
    <w:rsid w:val="008F661D"/>
    <w:rsid w:val="009049E4"/>
    <w:rsid w:val="009104C5"/>
    <w:rsid w:val="00941261"/>
    <w:rsid w:val="0096210B"/>
    <w:rsid w:val="00976C17"/>
    <w:rsid w:val="00986734"/>
    <w:rsid w:val="009B537F"/>
    <w:rsid w:val="00A03D75"/>
    <w:rsid w:val="00A95B2B"/>
    <w:rsid w:val="00AB69C5"/>
    <w:rsid w:val="00AC2FF5"/>
    <w:rsid w:val="00AD0BE2"/>
    <w:rsid w:val="00AD4063"/>
    <w:rsid w:val="00AE50C9"/>
    <w:rsid w:val="00AF45D3"/>
    <w:rsid w:val="00B075EF"/>
    <w:rsid w:val="00B334BF"/>
    <w:rsid w:val="00B72E20"/>
    <w:rsid w:val="00B85853"/>
    <w:rsid w:val="00C71112"/>
    <w:rsid w:val="00D02C5F"/>
    <w:rsid w:val="00D113A0"/>
    <w:rsid w:val="00D5697F"/>
    <w:rsid w:val="00D571B1"/>
    <w:rsid w:val="00D7048F"/>
    <w:rsid w:val="00DA7AB1"/>
    <w:rsid w:val="00DC1C4B"/>
    <w:rsid w:val="00E1621B"/>
    <w:rsid w:val="00E773FE"/>
    <w:rsid w:val="00E85E5B"/>
    <w:rsid w:val="00EB2C4A"/>
    <w:rsid w:val="00F32941"/>
    <w:rsid w:val="00F40189"/>
    <w:rsid w:val="00F9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70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6DC"/>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566B70"/>
  </w:style>
  <w:style w:type="character" w:customStyle="1" w:styleId="FootnoteTextChar">
    <w:name w:val="Footnote Text Char"/>
    <w:basedOn w:val="DefaultParagraphFont"/>
    <w:link w:val="FootnoteText"/>
    <w:uiPriority w:val="99"/>
    <w:rsid w:val="00566B70"/>
  </w:style>
  <w:style w:type="character" w:styleId="FootnoteReference">
    <w:name w:val="footnote reference"/>
    <w:basedOn w:val="DefaultParagraphFont"/>
    <w:uiPriority w:val="99"/>
    <w:unhideWhenUsed/>
    <w:rsid w:val="00566B70"/>
    <w:rPr>
      <w:vertAlign w:val="superscript"/>
    </w:rPr>
  </w:style>
  <w:style w:type="paragraph" w:styleId="BalloonText">
    <w:name w:val="Balloon Text"/>
    <w:basedOn w:val="Normal"/>
    <w:link w:val="BalloonTextChar"/>
    <w:uiPriority w:val="99"/>
    <w:semiHidden/>
    <w:unhideWhenUsed/>
    <w:rsid w:val="004A5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3D9"/>
    <w:rPr>
      <w:rFonts w:ascii="Lucida Grande" w:hAnsi="Lucida Grande" w:cs="Lucida Grande"/>
      <w:sz w:val="18"/>
      <w:szCs w:val="18"/>
    </w:rPr>
  </w:style>
  <w:style w:type="character" w:styleId="Hyperlink">
    <w:name w:val="Hyperlink"/>
    <w:basedOn w:val="DefaultParagraphFont"/>
    <w:uiPriority w:val="99"/>
    <w:unhideWhenUsed/>
    <w:rsid w:val="007E36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6DC"/>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566B70"/>
  </w:style>
  <w:style w:type="character" w:customStyle="1" w:styleId="FootnoteTextChar">
    <w:name w:val="Footnote Text Char"/>
    <w:basedOn w:val="DefaultParagraphFont"/>
    <w:link w:val="FootnoteText"/>
    <w:uiPriority w:val="99"/>
    <w:rsid w:val="00566B70"/>
  </w:style>
  <w:style w:type="character" w:styleId="FootnoteReference">
    <w:name w:val="footnote reference"/>
    <w:basedOn w:val="DefaultParagraphFont"/>
    <w:uiPriority w:val="99"/>
    <w:unhideWhenUsed/>
    <w:rsid w:val="00566B70"/>
    <w:rPr>
      <w:vertAlign w:val="superscript"/>
    </w:rPr>
  </w:style>
  <w:style w:type="paragraph" w:styleId="BalloonText">
    <w:name w:val="Balloon Text"/>
    <w:basedOn w:val="Normal"/>
    <w:link w:val="BalloonTextChar"/>
    <w:uiPriority w:val="99"/>
    <w:semiHidden/>
    <w:unhideWhenUsed/>
    <w:rsid w:val="004A5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3D9"/>
    <w:rPr>
      <w:rFonts w:ascii="Lucida Grande" w:hAnsi="Lucida Grande" w:cs="Lucida Grande"/>
      <w:sz w:val="18"/>
      <w:szCs w:val="18"/>
    </w:rPr>
  </w:style>
  <w:style w:type="character" w:styleId="Hyperlink">
    <w:name w:val="Hyperlink"/>
    <w:basedOn w:val="DefaultParagraphFont"/>
    <w:uiPriority w:val="99"/>
    <w:unhideWhenUsed/>
    <w:rsid w:val="007E3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81319">
      <w:bodyDiv w:val="1"/>
      <w:marLeft w:val="0"/>
      <w:marRight w:val="0"/>
      <w:marTop w:val="0"/>
      <w:marBottom w:val="0"/>
      <w:divBdr>
        <w:top w:val="none" w:sz="0" w:space="0" w:color="auto"/>
        <w:left w:val="none" w:sz="0" w:space="0" w:color="auto"/>
        <w:bottom w:val="none" w:sz="0" w:space="0" w:color="auto"/>
        <w:right w:val="none" w:sz="0" w:space="0" w:color="auto"/>
      </w:divBdr>
    </w:div>
    <w:div w:id="963734473">
      <w:bodyDiv w:val="1"/>
      <w:marLeft w:val="0"/>
      <w:marRight w:val="0"/>
      <w:marTop w:val="0"/>
      <w:marBottom w:val="0"/>
      <w:divBdr>
        <w:top w:val="none" w:sz="0" w:space="0" w:color="auto"/>
        <w:left w:val="none" w:sz="0" w:space="0" w:color="auto"/>
        <w:bottom w:val="none" w:sz="0" w:space="0" w:color="auto"/>
        <w:right w:val="none" w:sz="0" w:space="0" w:color="auto"/>
      </w:divBdr>
      <w:divsChild>
        <w:div w:id="2041543183">
          <w:marLeft w:val="0"/>
          <w:marRight w:val="0"/>
          <w:marTop w:val="0"/>
          <w:marBottom w:val="0"/>
          <w:divBdr>
            <w:top w:val="none" w:sz="0" w:space="0" w:color="auto"/>
            <w:left w:val="none" w:sz="0" w:space="0" w:color="auto"/>
            <w:bottom w:val="none" w:sz="0" w:space="0" w:color="auto"/>
            <w:right w:val="none" w:sz="0" w:space="0" w:color="auto"/>
          </w:divBdr>
          <w:divsChild>
            <w:div w:id="1514607407">
              <w:marLeft w:val="0"/>
              <w:marRight w:val="0"/>
              <w:marTop w:val="0"/>
              <w:marBottom w:val="0"/>
              <w:divBdr>
                <w:top w:val="none" w:sz="0" w:space="0" w:color="auto"/>
                <w:left w:val="none" w:sz="0" w:space="0" w:color="auto"/>
                <w:bottom w:val="none" w:sz="0" w:space="0" w:color="auto"/>
                <w:right w:val="none" w:sz="0" w:space="0" w:color="auto"/>
              </w:divBdr>
              <w:divsChild>
                <w:div w:id="1371224641">
                  <w:marLeft w:val="0"/>
                  <w:marRight w:val="0"/>
                  <w:marTop w:val="0"/>
                  <w:marBottom w:val="0"/>
                  <w:divBdr>
                    <w:top w:val="none" w:sz="0" w:space="0" w:color="auto"/>
                    <w:left w:val="none" w:sz="0" w:space="0" w:color="auto"/>
                    <w:bottom w:val="none" w:sz="0" w:space="0" w:color="auto"/>
                    <w:right w:val="none" w:sz="0" w:space="0" w:color="auto"/>
                  </w:divBdr>
                  <w:divsChild>
                    <w:div w:id="6676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67039">
      <w:bodyDiv w:val="1"/>
      <w:marLeft w:val="0"/>
      <w:marRight w:val="0"/>
      <w:marTop w:val="0"/>
      <w:marBottom w:val="0"/>
      <w:divBdr>
        <w:top w:val="none" w:sz="0" w:space="0" w:color="auto"/>
        <w:left w:val="none" w:sz="0" w:space="0" w:color="auto"/>
        <w:bottom w:val="none" w:sz="0" w:space="0" w:color="auto"/>
        <w:right w:val="none" w:sz="0" w:space="0" w:color="auto"/>
      </w:divBdr>
      <w:divsChild>
        <w:div w:id="1368528109">
          <w:marLeft w:val="0"/>
          <w:marRight w:val="0"/>
          <w:marTop w:val="0"/>
          <w:marBottom w:val="0"/>
          <w:divBdr>
            <w:top w:val="none" w:sz="0" w:space="0" w:color="auto"/>
            <w:left w:val="none" w:sz="0" w:space="0" w:color="auto"/>
            <w:bottom w:val="none" w:sz="0" w:space="0" w:color="auto"/>
            <w:right w:val="none" w:sz="0" w:space="0" w:color="auto"/>
          </w:divBdr>
          <w:divsChild>
            <w:div w:id="180360436">
              <w:marLeft w:val="0"/>
              <w:marRight w:val="0"/>
              <w:marTop w:val="0"/>
              <w:marBottom w:val="0"/>
              <w:divBdr>
                <w:top w:val="none" w:sz="0" w:space="0" w:color="auto"/>
                <w:left w:val="none" w:sz="0" w:space="0" w:color="auto"/>
                <w:bottom w:val="none" w:sz="0" w:space="0" w:color="auto"/>
                <w:right w:val="none" w:sz="0" w:space="0" w:color="auto"/>
              </w:divBdr>
              <w:divsChild>
                <w:div w:id="1960793094">
                  <w:marLeft w:val="0"/>
                  <w:marRight w:val="0"/>
                  <w:marTop w:val="0"/>
                  <w:marBottom w:val="0"/>
                  <w:divBdr>
                    <w:top w:val="none" w:sz="0" w:space="0" w:color="auto"/>
                    <w:left w:val="none" w:sz="0" w:space="0" w:color="auto"/>
                    <w:bottom w:val="none" w:sz="0" w:space="0" w:color="auto"/>
                    <w:right w:val="none" w:sz="0" w:space="0" w:color="auto"/>
                  </w:divBdr>
                  <w:divsChild>
                    <w:div w:id="14414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6390">
      <w:bodyDiv w:val="1"/>
      <w:marLeft w:val="0"/>
      <w:marRight w:val="0"/>
      <w:marTop w:val="0"/>
      <w:marBottom w:val="0"/>
      <w:divBdr>
        <w:top w:val="none" w:sz="0" w:space="0" w:color="auto"/>
        <w:left w:val="none" w:sz="0" w:space="0" w:color="auto"/>
        <w:bottom w:val="none" w:sz="0" w:space="0" w:color="auto"/>
        <w:right w:val="none" w:sz="0" w:space="0" w:color="auto"/>
      </w:divBdr>
      <w:divsChild>
        <w:div w:id="1039208288">
          <w:marLeft w:val="0"/>
          <w:marRight w:val="0"/>
          <w:marTop w:val="0"/>
          <w:marBottom w:val="0"/>
          <w:divBdr>
            <w:top w:val="none" w:sz="0" w:space="0" w:color="auto"/>
            <w:left w:val="none" w:sz="0" w:space="0" w:color="auto"/>
            <w:bottom w:val="none" w:sz="0" w:space="0" w:color="auto"/>
            <w:right w:val="none" w:sz="0" w:space="0" w:color="auto"/>
          </w:divBdr>
          <w:divsChild>
            <w:div w:id="581573222">
              <w:marLeft w:val="0"/>
              <w:marRight w:val="0"/>
              <w:marTop w:val="0"/>
              <w:marBottom w:val="0"/>
              <w:divBdr>
                <w:top w:val="none" w:sz="0" w:space="0" w:color="auto"/>
                <w:left w:val="none" w:sz="0" w:space="0" w:color="auto"/>
                <w:bottom w:val="none" w:sz="0" w:space="0" w:color="auto"/>
                <w:right w:val="none" w:sz="0" w:space="0" w:color="auto"/>
              </w:divBdr>
              <w:divsChild>
                <w:div w:id="1751269208">
                  <w:marLeft w:val="0"/>
                  <w:marRight w:val="0"/>
                  <w:marTop w:val="0"/>
                  <w:marBottom w:val="0"/>
                  <w:divBdr>
                    <w:top w:val="none" w:sz="0" w:space="0" w:color="auto"/>
                    <w:left w:val="none" w:sz="0" w:space="0" w:color="auto"/>
                    <w:bottom w:val="none" w:sz="0" w:space="0" w:color="auto"/>
                    <w:right w:val="none" w:sz="0" w:space="0" w:color="auto"/>
                  </w:divBdr>
                  <w:divsChild>
                    <w:div w:id="4687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570026">
      <w:bodyDiv w:val="1"/>
      <w:marLeft w:val="0"/>
      <w:marRight w:val="0"/>
      <w:marTop w:val="0"/>
      <w:marBottom w:val="0"/>
      <w:divBdr>
        <w:top w:val="none" w:sz="0" w:space="0" w:color="auto"/>
        <w:left w:val="none" w:sz="0" w:space="0" w:color="auto"/>
        <w:bottom w:val="none" w:sz="0" w:space="0" w:color="auto"/>
        <w:right w:val="none" w:sz="0" w:space="0" w:color="auto"/>
      </w:divBdr>
      <w:divsChild>
        <w:div w:id="847792116">
          <w:marLeft w:val="0"/>
          <w:marRight w:val="0"/>
          <w:marTop w:val="0"/>
          <w:marBottom w:val="0"/>
          <w:divBdr>
            <w:top w:val="none" w:sz="0" w:space="0" w:color="auto"/>
            <w:left w:val="none" w:sz="0" w:space="0" w:color="auto"/>
            <w:bottom w:val="none" w:sz="0" w:space="0" w:color="auto"/>
            <w:right w:val="none" w:sz="0" w:space="0" w:color="auto"/>
          </w:divBdr>
          <w:divsChild>
            <w:div w:id="1089698936">
              <w:marLeft w:val="0"/>
              <w:marRight w:val="0"/>
              <w:marTop w:val="0"/>
              <w:marBottom w:val="0"/>
              <w:divBdr>
                <w:top w:val="none" w:sz="0" w:space="0" w:color="auto"/>
                <w:left w:val="none" w:sz="0" w:space="0" w:color="auto"/>
                <w:bottom w:val="none" w:sz="0" w:space="0" w:color="auto"/>
                <w:right w:val="none" w:sz="0" w:space="0" w:color="auto"/>
              </w:divBdr>
              <w:divsChild>
                <w:div w:id="1330403553">
                  <w:marLeft w:val="0"/>
                  <w:marRight w:val="0"/>
                  <w:marTop w:val="0"/>
                  <w:marBottom w:val="0"/>
                  <w:divBdr>
                    <w:top w:val="none" w:sz="0" w:space="0" w:color="auto"/>
                    <w:left w:val="none" w:sz="0" w:space="0" w:color="auto"/>
                    <w:bottom w:val="none" w:sz="0" w:space="0" w:color="auto"/>
                    <w:right w:val="none" w:sz="0" w:space="0" w:color="auto"/>
                  </w:divBdr>
                  <w:divsChild>
                    <w:div w:id="2491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25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wen@wcb-ccd.org.uk" TargetMode="External"/><Relationship Id="rId9" Type="http://schemas.openxmlformats.org/officeDocument/2006/relationships/hyperlink" Target="mailto:Richard@wcb-ccd.or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2351</Words>
  <Characters>13401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Wales Council of the Blind</Company>
  <LinksUpToDate>false</LinksUpToDate>
  <CharactersWithSpaces>15721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Williams</dc:creator>
  <cp:keywords/>
  <dc:description/>
  <cp:lastModifiedBy>Richard Bowers</cp:lastModifiedBy>
  <cp:revision>2</cp:revision>
  <cp:lastPrinted>2020-02-12T12:15:00Z</cp:lastPrinted>
  <dcterms:created xsi:type="dcterms:W3CDTF">2020-10-06T15:25:00Z</dcterms:created>
  <dcterms:modified xsi:type="dcterms:W3CDTF">2020-10-06T15:25:00Z</dcterms:modified>
  <cp:category/>
</cp:coreProperties>
</file>